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C64" w:rsidRDefault="008E3C64" w:rsidP="008E3C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1F45CA" w:rsidRPr="001F45CA" w:rsidTr="001F45CA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1F45CA" w:rsidRPr="001F45CA" w:rsidRDefault="001F45CA" w:rsidP="001F45CA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1F45CA" w:rsidRPr="001F45CA" w:rsidRDefault="001F45CA" w:rsidP="001F45CA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1F45CA" w:rsidRPr="008E3C64" w:rsidRDefault="001F45CA" w:rsidP="008E3C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 xml:space="preserve">по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истории  для 9</w:t>
      </w:r>
      <w:proofErr w:type="gramStart"/>
      <w:r w:rsidRPr="008E3C64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8E3C64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lastRenderedPageBreak/>
        <w:t>г. Чистополь, 2017 год</w:t>
      </w:r>
    </w:p>
    <w:p w:rsidR="00C43761" w:rsidRPr="005736CB" w:rsidRDefault="00C43761" w:rsidP="008C1DCF">
      <w:pPr>
        <w:jc w:val="center"/>
        <w:rPr>
          <w:rFonts w:ascii="Times New Roman" w:hAnsi="Times New Roman" w:cs="Times New Roman"/>
          <w:b/>
          <w:szCs w:val="20"/>
        </w:rPr>
      </w:pPr>
      <w:r w:rsidRPr="005736CB">
        <w:rPr>
          <w:rFonts w:ascii="Times New Roman" w:hAnsi="Times New Roman" w:cs="Times New Roman"/>
          <w:b/>
          <w:szCs w:val="20"/>
        </w:rPr>
        <w:t>Пояснительная записка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Рабочая программа по истории на уровень ос</w:t>
      </w:r>
      <w:r w:rsidR="008C1DCF">
        <w:rPr>
          <w:rFonts w:ascii="Times New Roman" w:eastAsia="Times New Roman" w:hAnsi="Times New Roman" w:cs="Times New Roman"/>
          <w:szCs w:val="20"/>
          <w:lang w:eastAsia="ru-RU"/>
        </w:rPr>
        <w:t>новного  общего образования  (9 класс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) разработана на основании: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1. 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2. Примерной программы основного общего образования по истории для образовательных учреждений. 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(Сборник нормативных документов.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История. Авторы Днепров Э.Д, Аркадьев А.Г.- Дрофа.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Москва , 2007г.);</w:t>
      </w:r>
      <w:proofErr w:type="gramEnd"/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3. Образовательной программы  ГБОУ «Чистопольская кадетская школа-интернат имени Героя Советского Союза Кузьмина Сергея Евдокимовича», утвержденной приказом №197 от 01. 09.2015 года;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4.  Учебного плана ГБОУ «Чистопольская кадетская школа-интернат имени Героя Советского Союза Кузьмина Сергея Евдокимовича» </w:t>
      </w:r>
    </w:p>
    <w:p w:rsidR="00C43761" w:rsidRPr="005736CB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5.  Закона  «Об образовании  РФ»</w:t>
      </w:r>
    </w:p>
    <w:p w:rsidR="00C43761" w:rsidRPr="005736CB" w:rsidRDefault="00C43761" w:rsidP="00C43761">
      <w:pPr>
        <w:spacing w:after="0" w:line="240" w:lineRule="auto"/>
        <w:ind w:firstLine="567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При составлении рабочей программы учитывались методические рекомендации «</w:t>
      </w:r>
      <w:r w:rsidRPr="005736CB">
        <w:rPr>
          <w:rFonts w:ascii="Times New Roman" w:eastAsia="Calibri" w:hAnsi="Times New Roman" w:cs="Times New Roman"/>
          <w:szCs w:val="20"/>
          <w:lang w:eastAsia="ru-RU"/>
        </w:rPr>
        <w:t xml:space="preserve">Особенности преподавания учебного предмета «История» в2015-2016 учебном году» 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Составители: И.В. Сафронова, доцент кафедры современных образовательных технологий ГАОУ ДПО ИРО РТ,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канд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.и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ст.наук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И.М.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Фокеева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, преподаватель кафедры современных образовательных технологий ГАОУ ДПО ИРО РТ: – Казань: ИРО РТ, 2015г.      </w:t>
      </w:r>
    </w:p>
    <w:p w:rsidR="00C43761" w:rsidRPr="005736CB" w:rsidRDefault="00C43761" w:rsidP="00C43761">
      <w:pPr>
        <w:spacing w:after="0"/>
        <w:outlineLvl w:val="0"/>
        <w:rPr>
          <w:rFonts w:ascii="Times New Roman" w:hAnsi="Times New Roman" w:cs="Times New Roman"/>
          <w:szCs w:val="20"/>
        </w:rPr>
      </w:pPr>
    </w:p>
    <w:p w:rsidR="00C43761" w:rsidRPr="005736CB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 Основные содержательные линии примерной программы   классах реализуются в рамках трёх  курсов – «Истории России», «Всеобщей истории» и «Истории Татарстана».   </w:t>
      </w:r>
    </w:p>
    <w:p w:rsidR="00C43761" w:rsidRPr="005736CB" w:rsidRDefault="00C43761" w:rsidP="00C43761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iCs/>
          <w:szCs w:val="20"/>
        </w:rPr>
        <w:t xml:space="preserve">Изучение истории на ступени основного общего образования направлено на достижение следующих </w:t>
      </w:r>
      <w:r w:rsidRPr="005736CB">
        <w:rPr>
          <w:rFonts w:ascii="Times New Roman" w:hAnsi="Times New Roman" w:cs="Times New Roman"/>
          <w:bCs/>
          <w:iCs/>
          <w:szCs w:val="20"/>
        </w:rPr>
        <w:t>целей</w:t>
      </w:r>
      <w:r w:rsidRPr="005736CB">
        <w:rPr>
          <w:rFonts w:ascii="Times New Roman" w:hAnsi="Times New Roman" w:cs="Times New Roman"/>
          <w:iCs/>
          <w:szCs w:val="20"/>
        </w:rPr>
        <w:t>:</w:t>
      </w:r>
    </w:p>
    <w:p w:rsidR="00C43761" w:rsidRPr="005736CB" w:rsidRDefault="00C43761" w:rsidP="00C43761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C43761" w:rsidRPr="005736CB" w:rsidRDefault="00C43761" w:rsidP="00C43761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освоение </w:t>
      </w:r>
      <w:r w:rsidRPr="005736CB">
        <w:rPr>
          <w:rFonts w:ascii="Times New Roman" w:hAnsi="Times New Roman" w:cs="Times New Roman"/>
          <w:szCs w:val="20"/>
        </w:rPr>
        <w:t>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C43761" w:rsidRPr="005736CB" w:rsidRDefault="00C43761" w:rsidP="00C43761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овладение </w:t>
      </w:r>
      <w:r w:rsidRPr="005736CB">
        <w:rPr>
          <w:rFonts w:ascii="Times New Roman" w:hAnsi="Times New Roman" w:cs="Times New Roman"/>
          <w:szCs w:val="20"/>
        </w:rPr>
        <w:t>элементарными методами исторического познания, умениями работать с различными источниками исторической информации;</w:t>
      </w:r>
    </w:p>
    <w:p w:rsidR="00C43761" w:rsidRPr="005736CB" w:rsidRDefault="00C43761" w:rsidP="00C43761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формирование </w:t>
      </w:r>
      <w:proofErr w:type="gramStart"/>
      <w:r w:rsidRPr="005736CB">
        <w:rPr>
          <w:rFonts w:ascii="Times New Roman" w:hAnsi="Times New Roman" w:cs="Times New Roman"/>
          <w:szCs w:val="20"/>
        </w:rPr>
        <w:t>ценностных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5736CB">
        <w:rPr>
          <w:rFonts w:ascii="Times New Roman" w:hAnsi="Times New Roman" w:cs="Times New Roman"/>
          <w:szCs w:val="20"/>
        </w:rPr>
        <w:t>этнонациональными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традициями;</w:t>
      </w:r>
    </w:p>
    <w:p w:rsidR="00C43761" w:rsidRPr="005736CB" w:rsidRDefault="00C43761" w:rsidP="00C43761">
      <w:pPr>
        <w:tabs>
          <w:tab w:val="left" w:pos="1580"/>
        </w:tabs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применение </w:t>
      </w:r>
      <w:r w:rsidRPr="005736CB">
        <w:rPr>
          <w:rFonts w:ascii="Times New Roman" w:hAnsi="Times New Roman" w:cs="Times New Roman"/>
          <w:szCs w:val="20"/>
        </w:rPr>
        <w:t xml:space="preserve">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736CB">
        <w:rPr>
          <w:rFonts w:ascii="Times New Roman" w:hAnsi="Times New Roman" w:cs="Times New Roman"/>
          <w:szCs w:val="20"/>
        </w:rPr>
        <w:t>полиэтничном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и многоконфессиональном обществе, участия в  межкультурном  взаимодействии,  толерантного  отношения к представителям других народов и стран. </w:t>
      </w:r>
    </w:p>
    <w:p w:rsidR="00C43761" w:rsidRPr="005736CB" w:rsidRDefault="00C43761" w:rsidP="00C43761">
      <w:pPr>
        <w:jc w:val="center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Требования к уровню подготовки</w:t>
      </w:r>
    </w:p>
    <w:p w:rsidR="00C43761" w:rsidRPr="005736CB" w:rsidRDefault="00C43761" w:rsidP="00C43761">
      <w:pPr>
        <w:spacing w:after="0"/>
        <w:ind w:firstLine="709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lastRenderedPageBreak/>
        <w:t>В результате изучения истории ученик   должен</w:t>
      </w:r>
    </w:p>
    <w:p w:rsidR="00C43761" w:rsidRPr="005736CB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знать/понимать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важнейшие достижения культуры и системы ценностей, сформировавшиеся в ходе исторического развития;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изученные виды исторических источников;</w:t>
      </w:r>
    </w:p>
    <w:p w:rsidR="00C43761" w:rsidRPr="005736CB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уметь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и </w:t>
      </w:r>
      <w:proofErr w:type="gramStart"/>
      <w:r w:rsidRPr="005736CB">
        <w:rPr>
          <w:rFonts w:ascii="Times New Roman" w:hAnsi="Times New Roman" w:cs="Times New Roman"/>
          <w:szCs w:val="20"/>
        </w:rPr>
        <w:t>написании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творческих работ (в том числе сочинений), отчетов об экскурсиях, рефератов;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C43761" w:rsidRPr="005736CB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736CB">
        <w:rPr>
          <w:rFonts w:ascii="Times New Roman" w:hAnsi="Times New Roman" w:cs="Times New Roman"/>
          <w:szCs w:val="20"/>
        </w:rPr>
        <w:t>для</w:t>
      </w:r>
      <w:proofErr w:type="gramEnd"/>
      <w:r w:rsidRPr="005736CB">
        <w:rPr>
          <w:rFonts w:ascii="Times New Roman" w:hAnsi="Times New Roman" w:cs="Times New Roman"/>
          <w:szCs w:val="20"/>
        </w:rPr>
        <w:t>: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понимания исторических причин и исторического значения событий и явлений современной жизни;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высказывания собственных суждений об историческом наследии народов России и мира;</w:t>
      </w:r>
    </w:p>
    <w:p w:rsidR="00C43761" w:rsidRPr="005736CB" w:rsidRDefault="00C43761" w:rsidP="00C43761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объяснения исторически сложившихся норм социального поведения;</w:t>
      </w:r>
    </w:p>
    <w:p w:rsidR="00C43761" w:rsidRPr="005736CB" w:rsidRDefault="00C43761" w:rsidP="008C1DC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FF0000"/>
          <w:szCs w:val="20"/>
        </w:rPr>
      </w:pPr>
      <w:r w:rsidRPr="005736CB">
        <w:rPr>
          <w:rFonts w:ascii="Times New Roman" w:hAnsi="Times New Roman" w:cs="Times New Roman"/>
          <w:szCs w:val="20"/>
        </w:rPr>
        <w:t>-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C43761" w:rsidRPr="005736CB" w:rsidRDefault="00C43761" w:rsidP="00C43761">
      <w:pPr>
        <w:spacing w:before="100" w:beforeAutospacing="1"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 xml:space="preserve">Рабочая программа по истории для 9 класса разработана  на  68 ч.(34 учебные недели), в неделю 2 часа.   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>История России –                                        36 ч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>История Татарстана –                                 8 ч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>Всеобщая история зарубежных стран -    24 ч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5736CB">
        <w:rPr>
          <w:rFonts w:ascii="Times New Roman" w:eastAsia="Calibri" w:hAnsi="Times New Roman" w:cs="Times New Roman"/>
          <w:szCs w:val="20"/>
        </w:rPr>
        <w:t xml:space="preserve">В  соответствии  с  рекомендациями  методистов  ИРО  РТ, предполагается  синхронное  изучение  курсов  истории  России  и  истории Татарстана </w:t>
      </w:r>
    </w:p>
    <w:p w:rsidR="00C43761" w:rsidRDefault="00C43761" w:rsidP="00C43761">
      <w:pPr>
        <w:widowControl w:val="0"/>
        <w:autoSpaceDE w:val="0"/>
        <w:autoSpaceDN w:val="0"/>
        <w:adjustRightInd w:val="0"/>
        <w:spacing w:after="0" w:line="160" w:lineRule="atLeast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 xml:space="preserve">В рабочей программе  учитывается  этнокультурный  компонент, который рассматривается при изучении курса истории  татарского народа и Татарстана </w:t>
      </w:r>
      <w:r w:rsidRPr="005736CB">
        <w:rPr>
          <w:rFonts w:ascii="Times New Roman" w:eastAsia="Calibri" w:hAnsi="Times New Roman" w:cs="Times New Roman"/>
          <w:szCs w:val="20"/>
        </w:rPr>
        <w:lastRenderedPageBreak/>
        <w:t>с древнейших времен до середины  Х</w:t>
      </w:r>
      <w:proofErr w:type="gramStart"/>
      <w:r w:rsidRPr="005736CB">
        <w:rPr>
          <w:rFonts w:ascii="Times New Roman" w:eastAsia="Calibri" w:hAnsi="Times New Roman" w:cs="Times New Roman"/>
          <w:szCs w:val="20"/>
        </w:rPr>
        <w:t>I</w:t>
      </w:r>
      <w:proofErr w:type="gramEnd"/>
      <w:r w:rsidRPr="005736CB">
        <w:rPr>
          <w:rFonts w:ascii="Times New Roman" w:eastAsia="Calibri" w:hAnsi="Times New Roman" w:cs="Times New Roman"/>
          <w:szCs w:val="20"/>
        </w:rPr>
        <w:t>Х века, характеризующего социально-экономическую, политическую жизнь края, показывающую участие народов Казанского края в общероссийских событиях.</w:t>
      </w:r>
    </w:p>
    <w:p w:rsidR="00C43761" w:rsidRPr="005736CB" w:rsidRDefault="00C43761" w:rsidP="00C43761">
      <w:pPr>
        <w:widowControl w:val="0"/>
        <w:autoSpaceDE w:val="0"/>
        <w:autoSpaceDN w:val="0"/>
        <w:adjustRightInd w:val="0"/>
        <w:spacing w:after="0" w:line="160" w:lineRule="atLeast"/>
        <w:rPr>
          <w:rFonts w:ascii="Times New Roman" w:eastAsia="Calibri" w:hAnsi="Times New Roman" w:cs="Times New Roman"/>
          <w:szCs w:val="20"/>
        </w:rPr>
      </w:pPr>
    </w:p>
    <w:p w:rsidR="00C43761" w:rsidRPr="00C43761" w:rsidRDefault="00C43761" w:rsidP="00C4376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0"/>
        </w:rPr>
      </w:pPr>
      <w:r w:rsidRPr="00C43761">
        <w:rPr>
          <w:rFonts w:ascii="Times New Roman" w:eastAsia="Calibri" w:hAnsi="Times New Roman" w:cs="Times New Roman"/>
          <w:b/>
          <w:sz w:val="28"/>
          <w:szCs w:val="20"/>
        </w:rPr>
        <w:t>Основное содержание  9 класса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/>
          <w:color w:val="000000"/>
          <w:szCs w:val="20"/>
        </w:rPr>
        <w:t>Мир в 1920-1930-е гг.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    -                     </w:t>
      </w:r>
      <w:r>
        <w:rPr>
          <w:rFonts w:ascii="Times New Roman" w:eastAsia="Calibri" w:hAnsi="Times New Roman" w:cs="Times New Roman"/>
          <w:b/>
          <w:szCs w:val="20"/>
        </w:rPr>
        <w:t xml:space="preserve">                                                                                                                     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                                                                   </w:t>
      </w:r>
      <w:r w:rsidRPr="005736CB">
        <w:rPr>
          <w:rFonts w:ascii="Times New Roman" w:eastAsia="Calibri" w:hAnsi="Times New Roman" w:cs="Times New Roman"/>
          <w:szCs w:val="20"/>
        </w:rPr>
        <w:t>9 ч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</w:rPr>
      </w:pPr>
      <w:r w:rsidRPr="005736CB">
        <w:rPr>
          <w:rFonts w:ascii="Times New Roman" w:eastAsia="Calibri" w:hAnsi="Times New Roman" w:cs="Times New Roman"/>
          <w:color w:val="000000"/>
          <w:szCs w:val="20"/>
        </w:rPr>
        <w:t>Мир после Первой мировой войны. Версальско-Вашингтонская система. Лига наций.</w:t>
      </w:r>
      <w:r>
        <w:rPr>
          <w:rFonts w:ascii="Times New Roman" w:eastAsia="Calibri" w:hAnsi="Times New Roman" w:cs="Times New Roman"/>
          <w:color w:val="000000"/>
          <w:szCs w:val="20"/>
        </w:rPr>
        <w:t xml:space="preserve"> </w:t>
      </w:r>
      <w:r w:rsidRPr="005736CB">
        <w:rPr>
          <w:rFonts w:ascii="Times New Roman" w:eastAsia="Calibri" w:hAnsi="Times New Roman" w:cs="Times New Roman"/>
          <w:color w:val="000000"/>
          <w:szCs w:val="20"/>
        </w:rPr>
        <w:t xml:space="preserve">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 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 Страны Азии после Первой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Пацифизм и милитаризм в 1920-1930-е гг. </w:t>
      </w:r>
      <w:proofErr w:type="spellStart"/>
      <w:r w:rsidRPr="005736CB">
        <w:rPr>
          <w:rFonts w:ascii="Times New Roman" w:eastAsia="Calibri" w:hAnsi="Times New Roman" w:cs="Times New Roman"/>
          <w:color w:val="000000"/>
          <w:szCs w:val="20"/>
        </w:rPr>
        <w:t>Паневропейское</w:t>
      </w:r>
      <w:proofErr w:type="spellEnd"/>
      <w:r w:rsidRPr="005736CB">
        <w:rPr>
          <w:rFonts w:ascii="Times New Roman" w:eastAsia="Calibri" w:hAnsi="Times New Roman" w:cs="Times New Roman"/>
          <w:color w:val="000000"/>
          <w:szCs w:val="20"/>
        </w:rPr>
        <w:t xml:space="preserve"> движение. А. </w:t>
      </w:r>
      <w:proofErr w:type="spellStart"/>
      <w:r w:rsidRPr="005736CB">
        <w:rPr>
          <w:rFonts w:ascii="Times New Roman" w:eastAsia="Calibri" w:hAnsi="Times New Roman" w:cs="Times New Roman"/>
          <w:color w:val="000000"/>
          <w:szCs w:val="20"/>
        </w:rPr>
        <w:t>Бриан</w:t>
      </w:r>
      <w:proofErr w:type="spellEnd"/>
      <w:r w:rsidRPr="005736CB">
        <w:rPr>
          <w:rFonts w:ascii="Times New Roman" w:eastAsia="Calibri" w:hAnsi="Times New Roman" w:cs="Times New Roman"/>
          <w:color w:val="000000"/>
          <w:szCs w:val="20"/>
        </w:rPr>
        <w:t>. 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/>
          <w:szCs w:val="20"/>
        </w:rPr>
        <w:t>Россия</w:t>
      </w:r>
      <w:r>
        <w:rPr>
          <w:rFonts w:ascii="Times New Roman" w:eastAsia="Calibri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после Первой мировой войны, Гражданская война– </w:t>
      </w:r>
      <w:r>
        <w:rPr>
          <w:rFonts w:ascii="Times New Roman" w:eastAsia="Calibri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</w:t>
      </w:r>
      <w:r w:rsidRPr="005736CB">
        <w:rPr>
          <w:rFonts w:ascii="Times New Roman" w:eastAsia="Calibri" w:hAnsi="Times New Roman" w:cs="Times New Roman"/>
          <w:szCs w:val="20"/>
        </w:rPr>
        <w:t>7   ч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color w:val="000000"/>
          <w:szCs w:val="20"/>
        </w:rPr>
        <w:t>Россия в годы революции и гражданской войны. Назревание революционного кризиса в Российской империи. Революция 1917 г. Падение монархии. Временное правительство и Советы. 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Провозглашение советской власти в октябре 1917 г. II Всероссийский съезд Советов и его декреты. Становление советской системы управления. Учредительное собрание и его роспуск. Отделение церкви от государства. Восстановление патриаршества. Выход России из Первой мировой войны. Брестский мир и его последствия. Установление однопартийной диктатуры. Конституция 1918 г. Образование РСФСР. Социально-экономическая политика советского государства. 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C43761" w:rsidRDefault="00C43761" w:rsidP="008C1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Calibri" w:hAnsi="Times New Roman" w:cs="Times New Roman"/>
          <w:b/>
          <w:szCs w:val="20"/>
        </w:rPr>
        <w:t xml:space="preserve">СССР в 20-30 – е годы   </w:t>
      </w:r>
      <w:r w:rsidRPr="005736CB">
        <w:rPr>
          <w:rFonts w:ascii="Times New Roman" w:eastAsia="Calibri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 века </w:t>
      </w:r>
      <w:proofErr w:type="gramStart"/>
      <w:r w:rsidRPr="005736CB">
        <w:rPr>
          <w:rFonts w:ascii="Times New Roman" w:eastAsia="Calibri" w:hAnsi="Times New Roman" w:cs="Times New Roman"/>
          <w:b/>
          <w:szCs w:val="20"/>
        </w:rPr>
        <w:t xml:space="preserve">( </w:t>
      </w:r>
      <w:proofErr w:type="gramEnd"/>
      <w:r w:rsidRPr="005736CB">
        <w:rPr>
          <w:rFonts w:ascii="Times New Roman" w:eastAsia="Calibri" w:hAnsi="Times New Roman" w:cs="Times New Roman"/>
          <w:b/>
          <w:szCs w:val="20"/>
        </w:rPr>
        <w:t xml:space="preserve">включая Историю ТАССР)  </w:t>
      </w:r>
      <w:r>
        <w:rPr>
          <w:rFonts w:ascii="Times New Roman" w:eastAsia="Calibri" w:hAnsi="Times New Roman" w:cs="Times New Roman"/>
          <w:b/>
          <w:szCs w:val="20"/>
        </w:rPr>
        <w:t xml:space="preserve">                                                                                                                         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   </w:t>
      </w:r>
      <w:r w:rsidRPr="005736CB">
        <w:rPr>
          <w:rFonts w:ascii="Times New Roman" w:eastAsia="Calibri" w:hAnsi="Times New Roman" w:cs="Times New Roman"/>
          <w:szCs w:val="20"/>
        </w:rPr>
        <w:t>10 ч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9E3E9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Социально-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экономический и политический кризис 1920-1921 гг. Крестьянские выступления. Восстание в Кронштадте. Голод в 1921 г. Х съезд РКП (б). Переход к политике НЭПа.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НЭПа. Внешняя политика Советского государства в 1920-е гг. Конференция в Генуе.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Раппальский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договор с Германией. Полоса признания СССР. Поддержка СССР революционных и национально-освободительных движений. Деятельность Коминтерна. Многообразие культурной жизни в 1920-х гг. 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политического развития страны к концу 1930-х – началу 1940-х гг. Конституция 1936 г. 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</w:t>
      </w:r>
    </w:p>
    <w:p w:rsidR="008C1DCF" w:rsidRDefault="008C1DCF" w:rsidP="00C4376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8C1DCF" w:rsidRDefault="00C43761" w:rsidP="008C1DCF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/>
          <w:szCs w:val="20"/>
        </w:rPr>
        <w:t>Вторая мировая война и Великая Отечественная</w:t>
      </w:r>
      <w:r w:rsidRPr="005736CB">
        <w:rPr>
          <w:rFonts w:ascii="Times New Roman" w:eastAsia="Calibri" w:hAnsi="Times New Roman" w:cs="Times New Roman"/>
          <w:szCs w:val="20"/>
        </w:rPr>
        <w:t xml:space="preserve"> -    </w:t>
      </w:r>
      <w:r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5736CB">
        <w:rPr>
          <w:rFonts w:ascii="Times New Roman" w:eastAsia="Calibri" w:hAnsi="Times New Roman" w:cs="Times New Roman"/>
          <w:szCs w:val="20"/>
        </w:rPr>
        <w:t xml:space="preserve">   12  ч</w:t>
      </w:r>
    </w:p>
    <w:p w:rsidR="00C43761" w:rsidRDefault="00C43761" w:rsidP="008C1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Причины, участники, основные этапы Второй мировой войны. Польская кампания и «странная война». Поражение Франции. СССР накануне Великой Отечественной войны. Мероприятия по укрепления обороноспособности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страны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.Н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ападение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Г.К.Жуков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А.М. Василевский. И.С. Конев. К.К.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Рокоссовский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.С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оветский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войне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.С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ССР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 Второй мировой войне.</w:t>
      </w:r>
    </w:p>
    <w:p w:rsidR="008C1DCF" w:rsidRPr="00C43761" w:rsidRDefault="008C1DCF" w:rsidP="00C43761">
      <w:pPr>
        <w:spacing w:before="100" w:beforeAutospacing="1"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C1DCF" w:rsidRDefault="00C43761" w:rsidP="008C1DCF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/>
          <w:szCs w:val="20"/>
        </w:rPr>
        <w:t xml:space="preserve">СССР И ТАССР в 50 -80-е годы  </w:t>
      </w:r>
      <w:r w:rsidRPr="005736CB">
        <w:rPr>
          <w:rFonts w:ascii="Times New Roman" w:eastAsia="Calibri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века</w:t>
      </w:r>
      <w:r w:rsidRPr="005736CB">
        <w:rPr>
          <w:rFonts w:ascii="Times New Roman" w:eastAsia="Calibri" w:hAnsi="Times New Roman" w:cs="Times New Roman"/>
          <w:szCs w:val="20"/>
        </w:rPr>
        <w:t xml:space="preserve"> -                  </w:t>
      </w:r>
      <w:r>
        <w:rPr>
          <w:rFonts w:ascii="Times New Roman" w:eastAsia="Calibri" w:hAnsi="Times New Roman" w:cs="Times New Roman"/>
          <w:szCs w:val="20"/>
        </w:rPr>
        <w:t xml:space="preserve">                                                          </w:t>
      </w:r>
      <w:r w:rsidRPr="005736CB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             18ч</w:t>
      </w:r>
    </w:p>
    <w:p w:rsidR="00C43761" w:rsidRPr="005736CB" w:rsidRDefault="00C43761" w:rsidP="008C1DC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</w:t>
      </w:r>
      <w:r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Духовная атмосфера в советском обществе после победы в Великой Отечественной войны.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Идеологические кампании конца 40-х - начала 50-х гг. Новая волна массовых репрессий. Борьба за власть после смерти И.В. Сталина. Г.М. Маленков. Л.П. Берия. Н.С. Хрущев. Курс на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десталинизацию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</w:t>
      </w:r>
      <w:r w:rsidRPr="008D22C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 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ситуации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.У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силение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Оппозиционные настроения в обществе. Развитие диссидентского и правозащитного движения. А.Д. Сахаров. А.И. Солженицын. 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срыва. Совещание по безопасности и сотрудничеству в Европе. Афганская война. Развитие советского образования, науки и техники, культуры и спорта, киноискусство и их роль в общественной жизни.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 xml:space="preserve">       </w:t>
      </w:r>
    </w:p>
    <w:p w:rsidR="00C43761" w:rsidRPr="005736CB" w:rsidRDefault="00C43761" w:rsidP="00C4376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5736CB">
        <w:rPr>
          <w:rFonts w:ascii="Times New Roman" w:eastAsia="Calibri" w:hAnsi="Times New Roman" w:cs="Times New Roman"/>
          <w:szCs w:val="20"/>
        </w:rPr>
        <w:t xml:space="preserve"> 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/>
          <w:szCs w:val="20"/>
        </w:rPr>
        <w:t xml:space="preserve">СССР в 80-е годы  90 годы    </w:t>
      </w:r>
      <w:r w:rsidRPr="005736CB">
        <w:rPr>
          <w:rFonts w:ascii="Times New Roman" w:eastAsia="Calibri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века </w:t>
      </w:r>
      <w:r>
        <w:rPr>
          <w:rFonts w:ascii="Times New Roman" w:eastAsia="Calibri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5736CB">
        <w:rPr>
          <w:rFonts w:ascii="Times New Roman" w:eastAsia="Calibri" w:hAnsi="Times New Roman" w:cs="Times New Roman"/>
          <w:b/>
          <w:szCs w:val="20"/>
        </w:rPr>
        <w:t xml:space="preserve">   </w:t>
      </w:r>
      <w:r w:rsidRPr="005736CB">
        <w:rPr>
          <w:rFonts w:ascii="Times New Roman" w:eastAsia="Calibri" w:hAnsi="Times New Roman" w:cs="Times New Roman"/>
          <w:szCs w:val="20"/>
        </w:rPr>
        <w:t xml:space="preserve">12 ч.                                                                                         </w:t>
      </w:r>
    </w:p>
    <w:p w:rsidR="00C43761" w:rsidRPr="00C43761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  <w:r w:rsidRPr="008D22C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 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страны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.В</w:t>
      </w:r>
      <w:proofErr w:type="spellEnd"/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В. Путин. Курс на укрепление государственности, экономический подъем и социальную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стабильность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.Р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оссия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в мировом сообществе. Приоритеты внешней политики Российской Федерации на рубеже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ХХ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-XXI веков. Россия в СНГ. Российско-американские отношения. Россия и Европейский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Союз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.К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ультурная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жизнь современной России. Интеграция России в мировое культурно-информационное пространство.</w:t>
      </w:r>
    </w:p>
    <w:p w:rsidR="00C43761" w:rsidRPr="005736CB" w:rsidRDefault="00C43761" w:rsidP="00C437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Рабочая программа 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для 9 класса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ориентирована на использование учебно-методических комплектов: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0"/>
        </w:rPr>
      </w:pPr>
      <w:r w:rsidRPr="005736CB">
        <w:rPr>
          <w:rFonts w:ascii="Times New Roman" w:eastAsia="Calibri" w:hAnsi="Times New Roman" w:cs="Times New Roman"/>
          <w:bCs/>
          <w:iCs/>
          <w:szCs w:val="20"/>
          <w:lang w:eastAsia="ru-RU"/>
        </w:rPr>
        <w:t xml:space="preserve"> </w:t>
      </w:r>
      <w:r w:rsidRPr="005736CB">
        <w:rPr>
          <w:rFonts w:ascii="Times New Roman" w:eastAsia="Calibri" w:hAnsi="Times New Roman" w:cs="Times New Roman"/>
          <w:bCs/>
          <w:iCs/>
          <w:szCs w:val="20"/>
        </w:rPr>
        <w:t xml:space="preserve">«Всеобщая история». 9 класс. </w:t>
      </w:r>
      <w:proofErr w:type="spellStart"/>
      <w:r w:rsidRPr="005736CB">
        <w:rPr>
          <w:rFonts w:ascii="Times New Roman" w:eastAsia="Calibri" w:hAnsi="Times New Roman" w:cs="Times New Roman"/>
          <w:bCs/>
          <w:iCs/>
          <w:szCs w:val="20"/>
        </w:rPr>
        <w:t>Автор</w:t>
      </w:r>
      <w:proofErr w:type="gramStart"/>
      <w:r w:rsidRPr="005736CB">
        <w:rPr>
          <w:rFonts w:ascii="Times New Roman" w:eastAsia="Calibri" w:hAnsi="Times New Roman" w:cs="Times New Roman"/>
          <w:bCs/>
          <w:iCs/>
          <w:szCs w:val="20"/>
        </w:rPr>
        <w:t>:</w:t>
      </w:r>
      <w:r w:rsidRPr="005736CB">
        <w:rPr>
          <w:rFonts w:ascii="Times New Roman" w:eastAsia="Calibri" w:hAnsi="Times New Roman" w:cs="Times New Roman"/>
          <w:szCs w:val="20"/>
        </w:rPr>
        <w:t>Н</w:t>
      </w:r>
      <w:proofErr w:type="gramEnd"/>
      <w:r w:rsidRPr="005736CB">
        <w:rPr>
          <w:rFonts w:ascii="Times New Roman" w:eastAsia="Calibri" w:hAnsi="Times New Roman" w:cs="Times New Roman"/>
          <w:szCs w:val="20"/>
        </w:rPr>
        <w:t>.В.Загладин</w:t>
      </w:r>
      <w:proofErr w:type="spellEnd"/>
      <w:r w:rsidRPr="005736CB">
        <w:rPr>
          <w:rFonts w:ascii="Times New Roman" w:eastAsia="Calibri" w:hAnsi="Times New Roman" w:cs="Times New Roman"/>
          <w:szCs w:val="20"/>
        </w:rPr>
        <w:t xml:space="preserve">, М. </w:t>
      </w:r>
      <w:r w:rsidRPr="005736CB">
        <w:rPr>
          <w:rFonts w:ascii="Times New Roman" w:eastAsia="Calibri" w:hAnsi="Times New Roman" w:cs="Times New Roman"/>
          <w:bCs/>
          <w:iCs/>
          <w:szCs w:val="20"/>
        </w:rPr>
        <w:t>ООО «ТИД «Русское слово - РС». 2008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Cs w:val="20"/>
        </w:rPr>
      </w:pPr>
      <w:r w:rsidRPr="005736CB">
        <w:rPr>
          <w:rFonts w:ascii="Times New Roman" w:eastAsia="Calibri" w:hAnsi="Times New Roman" w:cs="Times New Roman"/>
          <w:bCs/>
          <w:iCs/>
          <w:szCs w:val="20"/>
        </w:rPr>
        <w:t xml:space="preserve">«История России». 9 класс. Автор: </w:t>
      </w:r>
      <w:proofErr w:type="spellStart"/>
      <w:r w:rsidRPr="005736CB">
        <w:rPr>
          <w:rFonts w:ascii="Times New Roman" w:eastAsia="Calibri" w:hAnsi="Times New Roman" w:cs="Times New Roman"/>
          <w:bCs/>
          <w:iCs/>
          <w:szCs w:val="20"/>
        </w:rPr>
        <w:t>Н.В.Загладин</w:t>
      </w:r>
      <w:proofErr w:type="spellEnd"/>
      <w:r w:rsidRPr="005736CB">
        <w:rPr>
          <w:rFonts w:ascii="Times New Roman" w:eastAsia="Calibri" w:hAnsi="Times New Roman" w:cs="Times New Roman"/>
          <w:bCs/>
          <w:iCs/>
          <w:szCs w:val="20"/>
        </w:rPr>
        <w:t>, Москва. Изд-во «Русское слово» 2009 год.</w:t>
      </w:r>
    </w:p>
    <w:p w:rsidR="00C43761" w:rsidRPr="005736CB" w:rsidRDefault="00C43761" w:rsidP="00C43761">
      <w:pPr>
        <w:spacing w:after="0" w:line="240" w:lineRule="auto"/>
        <w:jc w:val="both"/>
        <w:rPr>
          <w:rFonts w:ascii="Times New Roman" w:eastAsia="Calibri" w:hAnsi="Times New Roman" w:cs="Times New Roman"/>
          <w:iCs/>
          <w:szCs w:val="20"/>
        </w:rPr>
      </w:pPr>
      <w:r w:rsidRPr="005736CB">
        <w:rPr>
          <w:rFonts w:ascii="Times New Roman" w:eastAsia="Calibri" w:hAnsi="Times New Roman" w:cs="Times New Roman"/>
          <w:bCs/>
          <w:iCs/>
          <w:szCs w:val="20"/>
        </w:rPr>
        <w:t xml:space="preserve">История Татарстана . 9 класс. Автор: Б.Ф. </w:t>
      </w:r>
      <w:proofErr w:type="spellStart"/>
      <w:r w:rsidRPr="005736CB">
        <w:rPr>
          <w:rFonts w:ascii="Times New Roman" w:eastAsia="Calibri" w:hAnsi="Times New Roman" w:cs="Times New Roman"/>
          <w:bCs/>
          <w:iCs/>
          <w:szCs w:val="20"/>
        </w:rPr>
        <w:t>Султанбеков</w:t>
      </w:r>
      <w:proofErr w:type="spellEnd"/>
      <w:r w:rsidRPr="005736CB">
        <w:rPr>
          <w:rFonts w:ascii="Times New Roman" w:eastAsia="Calibri" w:hAnsi="Times New Roman" w:cs="Times New Roman"/>
          <w:bCs/>
          <w:iCs/>
          <w:szCs w:val="20"/>
        </w:rPr>
        <w:t xml:space="preserve">. Казань. « </w:t>
      </w:r>
      <w:proofErr w:type="spellStart"/>
      <w:r w:rsidRPr="005736CB">
        <w:rPr>
          <w:rFonts w:ascii="Times New Roman" w:eastAsia="Calibri" w:hAnsi="Times New Roman" w:cs="Times New Roman"/>
          <w:bCs/>
          <w:iCs/>
          <w:szCs w:val="20"/>
        </w:rPr>
        <w:t>Хэтер</w:t>
      </w:r>
      <w:proofErr w:type="spellEnd"/>
      <w:r w:rsidRPr="005736CB">
        <w:rPr>
          <w:rFonts w:ascii="Times New Roman" w:eastAsia="Calibri" w:hAnsi="Times New Roman" w:cs="Times New Roman"/>
          <w:bCs/>
          <w:iCs/>
          <w:szCs w:val="20"/>
        </w:rPr>
        <w:t>»  2006 г.</w:t>
      </w:r>
    </w:p>
    <w:p w:rsidR="00C43761" w:rsidRPr="005736CB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</w:p>
    <w:p w:rsidR="00C43761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Промежуточная аттестация для 9 класса  проводится в форме  тестирования</w:t>
      </w:r>
    </w:p>
    <w:p w:rsidR="00C43761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C43761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C43761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C1DCF" w:rsidRDefault="008C1DCF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C43761" w:rsidRDefault="00C43761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C1DCF" w:rsidRDefault="008C1DCF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C1DCF" w:rsidRDefault="008C1DCF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C1DCF" w:rsidRDefault="008C1DCF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C1DCF" w:rsidRDefault="008C1DCF" w:rsidP="00C43761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346952" w:rsidRPr="005736CB" w:rsidRDefault="00346952" w:rsidP="0034695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46952" w:rsidRPr="005736CB" w:rsidRDefault="00346952" w:rsidP="00346952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346952" w:rsidRPr="00ED5E49" w:rsidRDefault="00346952" w:rsidP="00346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D5E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Календарно-тематическое планирование 9 класс</w:t>
      </w:r>
    </w:p>
    <w:p w:rsidR="00346952" w:rsidRPr="00ED5E49" w:rsidRDefault="00346952" w:rsidP="00346952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820"/>
        <w:gridCol w:w="4961"/>
        <w:gridCol w:w="709"/>
        <w:gridCol w:w="992"/>
      </w:tblGrid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Элементы содержания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0C0DA8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Мир после Первой мировой войны.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Версальско-Вашингтонская система. Лига наций.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рассказывать о создании Версальско-Вашингтонской системы, определять  её причины и следствия,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1187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Революционный подъём  в Европе и Азии, распад империй и образование новых государств.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Международные последствия революции в России. Революция 1918-1919 гг. в Германии. Раскол международного рабочего движения: Коммунистический интернационал и Социалистический Рабочий Интернационал.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выявлять причины революционного подъём  в Европе и Азии после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Первой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Мировой войны  и его последствия, делать выводы.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884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Мировой экономический кризис 1930-х гг.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«Новый курс» в США. Ф.Д. Рузвельт. Кейнсианство. Социальный либерализм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причины и последствия мирового кризиса, особенности курса </w:t>
            </w:r>
            <w:proofErr w:type="spell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Ф.Д.Рузвельта</w:t>
            </w:r>
            <w:proofErr w:type="spell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. Уметь давать характеристику исторической личности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«Стабилизация» 1920-х гг. в ведущих странах Запада.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сравнивать развитие стран Запада по определенным критериям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авторитарных и тоталитарных режимов в странах Европы в 1920-х – 1930-х гг.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Фашизм. Б. Муссолини. Национал-социализм. А. Гитлер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черты тоталитарного и авторитарного режимов. Уметь рассуждать и высказывать свою точку зрения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Пацифизм и милитаризм в 1920-1930-е гг.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Военно-политические кризисы в Европе и на Дальнем Востоке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spellStart"/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Паневропейское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движение. А.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Бриан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Агрессивная  политика Японии, Германии, Италии в 1930-х гг. Гражданская война в Испании. Мюнхенское соглашение. Военно-политический кризис в Европе в 1939 г.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 объяснять смысл понятий  «милитаризм» и «пацифизм». Показать появление очагов агрессии в 1930-е гг. и политику умиротворения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агрессора в Европе накануне Второй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мировой войны.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918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Ведущие страны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 1920-1930-х годах: от стабилизации к экономическому кризису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особенности развития 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ведущих странах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Запада</w:t>
            </w:r>
            <w:r w:rsidR="008C1DCF"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давать сравнительную характеристику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918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Страны  Азии после первой мировой войны.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рассказывать о странах  Азии после первой мировой войны, выявлять их общность и различия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506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по теме «Мир в 1920-1930-е гг.»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Казанская губерния в начале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Внешняя и внутренняя политика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события того времени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Назревание революционного кризиса в Российской империи.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Революция 1917 г. Падение монархии. Временное правительство и Советы. Временного правительства. А.Ф. Керенский. Кризис власти. Разложение армии. Выступление генерала Л.Г. Корнилова.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Знать причины революции, последствия, мероприятия Временного правительства.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Провозглашение советской власти в октябре 1917 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II Всероссийский съезд Советов и его декреты. Становление советской системы управления. Учредительное собрание и его роспуск. Отделение церкви от государства. Восстановление патриаршества. В.И. Ленин.   Политика большевиков и установление однопартийной  диктатуры.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как происходило становление Советской 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власти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какими трудностями столкнулись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Выход России из Первой мировой войны.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Брестский мир и его последствия.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причины,  последствия выхода из войны.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Гражданская война и военная интервенция: причины, основные этапы.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 Махно. Война с Польшей. Итоги гражданской войны.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Положение на национальных окраинах. Начало распада российской государственности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основные этапы гражданской войны, итоги 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588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Социально-экономическая политика советского государства.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«Военный коммунизм» Конституция 1918 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основные мероприятия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«Военного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коммунизм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Казанский край в годы революций и Гражданской войны.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этапы гражданской войны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территории Казанского края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, итоги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Социально-экономический и политический кризис 1920-1921 гг. Х съезд РКП (б).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Крестьянские выступления. Восстание в Кронштадте. Голод в 1921 г. Переход к политике НЭПа. Новая экономическая политика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Начало восстановления экономики. 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мероприятия НЭПа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итоги.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18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Образование СССР. Конституция СССР 1924 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План ГОЭЛРО и начало восстановления экономики. Политика большевиков в области национально-госу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дарственного строительств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 основное содержание дискуссии Ленина и Сталина по вопросу образования СССР.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Уметь рассуждать, высказывать свою точку зрения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Внешняя политика Советского государства в 1920-е гг.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Конференция в Генуе.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Раппальский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с Германией. Полоса признания СССР. Поддержка СССР революционных и национально-освободительных движений. Деятельность Коминтерна.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Иметь представления о постепенном выходе из изоляции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20 годы. Уметь  рассуждать, высказывать свою точку зрения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Татарская республика в 1920-е гг.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основные события республики в 20 –е годы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Многообразие культурной жизни в 1920-х гг.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Знать о многообразие развития культуры.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Советская модель модернизации.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причины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последствия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коллективизации, индустриализации 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 условиях ускоренной модернизации в Казанском крае.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в крае происходил процесс модернизации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централизованной (командной) системы управления экономикой.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1936 г.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особенности формирования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централизованной (командной) системы управления экономикой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СССР.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СССР в системе международных отношений в 1920- 1930-х гг.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СССР  налажив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ал отношения с другими странами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, как проходила «полоса признания»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rPr>
          <w:trHeight w:val="983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26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Коренные изменения в духовной жизни общества.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 коренных изменениях в обществе, как они повлияли на духовную жизнь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27 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Причины, участники, основные этапы Второй мировой войны.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Польская кампания и «странная война». Поражение Франции. Мероприятия по укреплению обороноспособности страны.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причины и уметь давать характеристику каждому этапу войны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Уметь работать с картой.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Великая Отечественная война 1941-1945: этапы, и крупнейшие сражения войны.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Мероприятия по укреплению обороноспособности страны.  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этапы и крупнейшие события войны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Уметь работать с картой.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Нападение Герман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ии и её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союзников на СССР.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Оборонительные сражения. Провал плана «молниеносной войны». Московское сражение. Начало коренного перелома в ходе войны. 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причины нападения Герман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ии и её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союзников на СССР, рассказывать о важнейших сражениях ВОВ, подводить итоги,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Сталинградская битва  и битва на Курской дуге –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Завершение коренного перелома в ходе войны.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события и причины победы в этих битвах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Уметь работать с картой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Культура в годы войны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основные произведения культуры  Великой Отечественной войны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32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Советский тыл в годы войны. Эвакуация промышленности.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войне.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 определять последовательность событий Второй мировой войны и значение открытия  второго фронта в Европе, делать выводы.</w:t>
            </w:r>
          </w:p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 в годы Великой Отечественной войны.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основные события республики в годы войны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СССР в антигитлеровской коалиции. Ленд-лиз.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Проблема второго фронта. Конференции в Тегеране, Ялте, Потсдаме и их решения.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об основных вопросах, которые решались на конференциях. Уметь давать оценку завершающему  этапу Второй мировой войны,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облеме открытия  второго фронта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Движение сопротивления.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«Новый порядок» на оккупированных территориях. Политика геноцида. Холокост.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основные события движения сопротивления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Освобождение советской территории от захватчиков.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Вклад Советского Союза в освобождение Европы. Берлинская операция. Участие СССР в военных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действиях против Японии. Советские полководцы. Г. К. Жуков. А. М. Василевский. И. С. Конев. К. К. Рокоссовский.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Иметь представление  о вкладе СССР в освобождении Европы.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давать характеристику исторической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личности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37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Итоги войны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Итоги Великой Отечественной войны. Цена победы. Роль СССР во Второй мировой войне.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давать оценку исторической роли СССР в победе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по теме « Вторая мировая война»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решать задания  в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формате ОГЭ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енное восстановление хозяйства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Образование «социалистического лагеря». Создание СЭВ. «Холодная война». Начало гонки вооружений. Создание ядерного оружия. Советский Союз в конфликтах начального периода «холодной войны»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анализировать послевоенную обстановку, находить причины «Холодной войны» и гонки вооружений,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Духовная атмосфера в советском обществе после победы в Великой Отечественной войне.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Идеологические кампании конца 40-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х-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начала 50-х.гг. Новая волна массовых репрессий.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показывать духовную  атмосферу в советском обществе после победы в Великой Отечественной войне, делать выводы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41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 в послевоенный период.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 давать характеристику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ТАССР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послевоенный период, сравнивать с духовным положением в СССР,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Борьба за власть после смерти И.  В. Сталина.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М. Маленков. Л. П. Берия. Н. С. Хрущёв. Курс на </w:t>
            </w:r>
            <w:proofErr w:type="spell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десталинизацию</w:t>
            </w:r>
            <w:proofErr w:type="spell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попытки реформирования политической системы. Начало реабилитации жертв репрессий 1930-1950-х гг. «Оттепель».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съезд КПСС. Разоблачение «культа личности» И. В. Сталина. Принятие новой программы КПСС и 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представлять политическую обстановку, борьбу за власть после смерти И. В. Сталина. Давать оценку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съезду  КПСС в  разоблачении «культа личности» И. В. Сталина, рассматривать политику Н. С. Хрущёва,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46952" w:rsidRPr="00ED5E49" w:rsidTr="008C1DCF">
        <w:trPr>
          <w:trHeight w:val="900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«Холодная война».  Создание военно-политических блоков.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ООН. Корейская война.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Ближневосточные кризисы. Война в Юго-Восточной Азии. Движение неприсоединения. Гонка вооружений. Разрядка и причины ее срыва.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 целях создания военн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политических блоках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основные события  этого периода</w:t>
            </w:r>
          </w:p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46952" w:rsidRPr="00ED5E49" w:rsidTr="008C1DCF">
        <w:trPr>
          <w:trHeight w:val="1552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44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Распад колониальной системы. Особенности </w:t>
            </w:r>
            <w:proofErr w:type="spell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модернизационных</w:t>
            </w:r>
            <w:proofErr w:type="spell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процессов в латиноамериканских странах.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Выбор освободившимися странами путей и моделей развития. Китай во второй половине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 Мао  Цзэдун. Дэн Сяопин. Авторитаризм и демократия в Латинской Америке ХХ 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. Революция на Кубе. Ф. Кастро. Э. Че Гевара. Чилийская модель развития. Советский Союз и страны, освободившиеся от колониальной зависимости.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особенности </w:t>
            </w:r>
            <w:proofErr w:type="spell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модернизационных</w:t>
            </w:r>
            <w:proofErr w:type="spell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процессов в латиноамериканских странах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Организации  Варшавского договора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Венгерский кризис 1956 г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причины и следствия создания  Организации  Варшавского договора, Венгерского  кризиса 1956г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Карибский кризис 1962 г. и его международные последствия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причины Карибского кризиса, последствия. Уметь работать с текстом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«План Маршалла»  и послевоенное восстановление экономики в Западной Европе.  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Научно-техническая революция. Переход к смешанной экономике. Социальное государство. «Общество потребления».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выявлять суть «Плана Маршалла»  и его роль в  послевоенном восстановлении экономики в Западной Европе,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46952" w:rsidRPr="00ED5E49" w:rsidTr="008C1DCF">
        <w:trPr>
          <w:trHeight w:val="956"/>
        </w:trPr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Эволюция политической идеологии. Христианская демократия. Социал-демократия. </w:t>
            </w:r>
          </w:p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«Новые левые». Изменение конституционного строя во Франции, Германии, Италии. К. Аденауэр. Ш. де Голль.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сущность идеологий,  уметь давать характеристику историческим деятелям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Системный кризис индустриального общества в конце 1960-начале 1970-х гг.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Неоконсерватизм. Р. Рейган. М. Тэтчер. Становление информационного общества.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Знать суть кризиса индустриального общества, уметь давать характеристику историческим деятелям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Коммунистические режимы в странах Центральной и Восточной Европе: поиск путей и моделей развития. </w:t>
            </w:r>
          </w:p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Демократические революции в Восточной и Центральной Европе конца 1980 – начала 1990-х гг. Распад Югославии.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давать сравнительную  характеристику  ст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анам Центральной и Восточной Европе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советского образования, развитие науки и техники.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Атомная энергетика. Отечественная космонавтика. И. В. Курчатов. С. П. Королёв. Ю. А. Гагарин. Духовная жизнь периода «оттепели». Художественные журналы, театр, киноискусство и их роль в общественной жизни.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оценивать достижения советского образования, развитие науки и техники, подводить итоги духовная жизни периода «оттепели»,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Республика в середине 1950-х—1980-х гг. -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сравнивать развитие России периода  «оттепели» с развитием  Республики  в середине 1950-х—начале 1960-х гг.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Замедление темпов экономического развития и Эффективности общественного производства.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Отстранение Н. С. Хрущёва от власти. Л. 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 причины проведения реформ середины 60-х гг.,  замедление темпов экономического развития и Эффективности общественного производства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Усиление консервативных тенденций в политической системе.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«развитого социализма». Конституция 1977 г. Кризис советской системы и попытки повышения её эффективности. Ю. В. Андропов. Оппозиционные настроения в обществе. Развитие диссидентского и правозащитного движения. А. Д. сахаров. А. И. Солженицын.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причины усиления консервативных тенденций в политической системе, кризиса  советской системы и попытки повышения её эффективности, оппозиционные настроения в обществе, развитие диссидентского и правозащитного движения 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Советское руководство и  «пражская весна» 1968 г.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Обострение советско-китайских отношений. Достижение военно-стратегического паритета с США. Разрядка и причины её срыва. Совещание 1975 г. в Хельсинки. Афганская  война.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причины и следствия срыва разрядки международной напряжённости,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советского образования, науки и техники, культуры и спорта.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науки и техники, культуры и спорта.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показывать новые тенденции духовной жизни в СССР в конце 1960-х-начале 1980-х годов,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Переход к политике перестройки. М. С. Горбачёв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 суть политики перестройки М. С. Горбачёва, её плюсы и минусы, 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Демократизация политической жизни. Гласность. «Новое политическое мышление» и смена курса советской дипломатии.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Реформа политической системы страны. Съезды народных депутатов СССР, РСФСР. Введение должности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 Вывод войск из Афганистана. Политика разоружения. Роспуск СЭВ и ОВД. Завершение  «Холодной войны».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понимать суть демократизации политической жизни,  гласности,  приводить примеры, Уметь раскрывать смысл  нового политического мышления и его значение,  рассказывать о завершении «холодной войны»,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  на этапе перестройки.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сравнивать процесс перестройки в России и  в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Татарской республике, находить  её особенности,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60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Августовские события 1991 г. Распад СССР.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Провозглашение суверенитета РФ. Б. Н. Ельцин. Переход к рыночной экономике. Экономические реформы 1992-1993 гг. Приватизация. Дефолт 1998 г. Российское общество в условиях реформ.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причины и следствия Августовских  событий 1991 г.,  распада  СССР,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61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События октября 1993 г. Ликвидация системы Советов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Принятие Конституции РФ. Изменения в системе государственного управления и местного самоуправления.  Политические партии и движения. Современные межнациональные отношения. Чеченский конфликт и его влияние на общественно-политическую жизнь страны.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 определять причины и следствия конфликта исполнительной и законодательной ветвей власти в России в начале 1993г., о принятии  новой Конституции РФ и её значении.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62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В. В. Путин. Курс на укрепление государственности, экономический подъём и социальную стабильность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Экономический подъём и социальная стабильность.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разбираться в политике В. В. Путина, давать оценку курсу на укрепление государственности, экономический подъём и социальную стабильность.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63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в мировом сообществе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Присоединение Крыма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Культурная жизнь современной России. Приоритеты внешней политики РФ на рубеже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XXI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вв. Россия в СНГ. Российск</w:t>
            </w:r>
            <w:proofErr w:type="gram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о-</w:t>
            </w:r>
            <w:proofErr w:type="gram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американские отношения. Россия и Европейский Союз. Интеграция России в мировое культурно-информационное пространство. Новые течения в искусстве. Особенности современной молодёжной культуры.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роль России  в мировом сообществе, уметь разбираться в культурной  жизни современной России, интересоваться особенностями современной молодёжной культуры, 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64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Татарстан на рубеже 20-21 вв.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Урок итогового обобщения.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Уметь характеризовать развитие России на рубеже 20-21 вв. как нового этапа развития, делать выводы. Подготовить учащихся к сдаче ГИА по истории.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Завершение «холодной войны» и эпохи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«двухполюсного мира».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Становление современного международного порядка. Борьба с международным терроризмом. Интеграционные процессы. Европейский Союз.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анализировать путь «холодной войны» и его завершение, подводить итоги, делать выводы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Глобализация и её противоречия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Глобальное информационное и экономическое пространство. </w:t>
            </w:r>
            <w:proofErr w:type="spellStart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Антиглобалистское</w:t>
            </w:r>
            <w:proofErr w:type="spellEnd"/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движение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Уметь высказывать своё мнение по вопросам глобальных проблем современности, делать выводы.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Культурное наследие ХХ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взглядов на развитие человека и общества. Религия и церковь в современном обществе. Иоанн Павел II. Экуменизм. 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Знать основные достижения деятелей культуры 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</w:t>
            </w: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6952" w:rsidRPr="00ED5E49" w:rsidTr="008C1DCF">
        <w:tc>
          <w:tcPr>
            <w:tcW w:w="709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3544" w:type="dxa"/>
          </w:tcPr>
          <w:p w:rsidR="00346952" w:rsidRPr="00ED5E49" w:rsidRDefault="00346952" w:rsidP="008C1DCF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Повторение по теме « 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Мировое развитие во второй половине ХХ в. и начале 20 века </w:t>
            </w:r>
          </w:p>
        </w:tc>
        <w:tc>
          <w:tcPr>
            <w:tcW w:w="4820" w:type="dxa"/>
          </w:tcPr>
          <w:p w:rsidR="00346952" w:rsidRPr="00ED5E49" w:rsidRDefault="00346952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61" w:type="dxa"/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решать задания  в формате ОГЭ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46952" w:rsidRPr="00ED5E49" w:rsidRDefault="00346952" w:rsidP="008C1DC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46952" w:rsidRPr="00ED5E49" w:rsidRDefault="00346952" w:rsidP="0034695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3C64" w:rsidRDefault="008E3C64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11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1F45CA" w:rsidRPr="001F45CA" w:rsidTr="00CC27D3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Рассмотрено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1F45CA" w:rsidRPr="001F45CA" w:rsidRDefault="001F45CA" w:rsidP="00CC27D3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1F45CA" w:rsidRPr="001F45CA" w:rsidRDefault="001F45CA" w:rsidP="00CC27D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1F45C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1F45CA" w:rsidRPr="008E3C64" w:rsidRDefault="001F45CA" w:rsidP="001F45C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по     обществознанию  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8E3C64">
        <w:rPr>
          <w:rFonts w:ascii="Times New Roman" w:eastAsia="Calibri" w:hAnsi="Times New Roman" w:cs="Times New Roman"/>
          <w:sz w:val="24"/>
          <w:szCs w:val="24"/>
        </w:rPr>
        <w:t>А класса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rPr>
          <w:rFonts w:ascii="Times New Roman" w:eastAsia="Calibri" w:hAnsi="Times New Roman" w:cs="Times New Roman"/>
        </w:rPr>
      </w:pPr>
    </w:p>
    <w:p w:rsidR="008E3C64" w:rsidRPr="008E3C64" w:rsidRDefault="008E3C64" w:rsidP="008E3C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C64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C43761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Pr="00435D46" w:rsidRDefault="00C43761" w:rsidP="00C437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43761" w:rsidRPr="00435D46" w:rsidRDefault="00C43761" w:rsidP="00C437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>Пояснительная записка</w:t>
      </w:r>
    </w:p>
    <w:p w:rsidR="00C43761" w:rsidRPr="00435D46" w:rsidRDefault="00C43761" w:rsidP="00C437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Рабочая программа по обществознанию на уровень </w:t>
      </w:r>
      <w:r w:rsidR="007D65E1">
        <w:rPr>
          <w:rFonts w:ascii="Times New Roman" w:eastAsia="Times New Roman" w:hAnsi="Times New Roman" w:cs="Times New Roman"/>
          <w:lang w:eastAsia="ru-RU"/>
        </w:rPr>
        <w:t>основного общего образования  (9 класс</w:t>
      </w:r>
      <w:r w:rsidRPr="00435D46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C43761" w:rsidRPr="00435D46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1. Федерального компонента государственного стандарта основного общего образования, утвержденного приказом Министерства образования и науки РФ № 1089 от 05.03.2004г.,</w:t>
      </w:r>
    </w:p>
    <w:p w:rsidR="00C43761" w:rsidRPr="00435D46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2. Образовательной программы ГБОУ «Чистопольская кадетская школа-интернат имени Героя Советского Союза Кузьмина Сергея Евдокимовича», утвержденной приказом </w:t>
      </w:r>
      <w:r w:rsidR="0063312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633126">
        <w:rPr>
          <w:rFonts w:ascii="Times New Roman" w:eastAsia="Times New Roman" w:hAnsi="Times New Roman"/>
          <w:szCs w:val="20"/>
          <w:lang w:eastAsia="ru-RU"/>
        </w:rPr>
        <w:t>№197 от 01. 09.2015 года;</w:t>
      </w:r>
    </w:p>
    <w:p w:rsidR="00C43761" w:rsidRPr="00435D46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3.Примерной программы основного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общего образования по  обществознанию для образовательных учреждений. 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 xml:space="preserve">  Обществознание. Авторы Днепров Э.Д, Аркадьев А.Г.- Дрофа.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C43761" w:rsidRPr="00435D46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4.Учебного плана ГБОУ «Чистопольская кадетская школа-интернат имени Героя Советского Союза Кузьмина Сергея Евдокимовича» 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5. Закона «Об образовании  РФ»</w:t>
      </w:r>
    </w:p>
    <w:p w:rsidR="00C43761" w:rsidRPr="00435D46" w:rsidRDefault="00C43761" w:rsidP="00C43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При составлении рабочей программы учитывались методические рекомендации «</w:t>
      </w:r>
      <w:r w:rsidRPr="00435D46">
        <w:rPr>
          <w:rFonts w:ascii="Times New Roman" w:eastAsia="Calibri" w:hAnsi="Times New Roman" w:cs="Times New Roman"/>
          <w:lang w:eastAsia="ru-RU"/>
        </w:rPr>
        <w:t>Особенности преподавания учебного предмета «Обществознание» в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5D46">
        <w:rPr>
          <w:rFonts w:ascii="Times New Roman" w:eastAsia="Calibri" w:hAnsi="Times New Roman" w:cs="Times New Roman"/>
          <w:lang w:eastAsia="ru-RU"/>
        </w:rPr>
        <w:t>2015-2016 учебном году» /</w:t>
      </w:r>
      <w:r w:rsidRPr="00435D46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C43761" w:rsidRDefault="00C43761" w:rsidP="00C4376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Цель курса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– воспитание современного цивилизованного человека, подготовленного к жизни в условиях новой России.</w:t>
      </w:r>
    </w:p>
    <w:p w:rsidR="00C43761" w:rsidRPr="00435D46" w:rsidRDefault="00C43761" w:rsidP="00C43761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Задачи:</w:t>
      </w:r>
      <w:r w:rsidRPr="00435D46">
        <w:rPr>
          <w:rFonts w:ascii="Times New Roman" w:eastAsia="Times New Roman" w:hAnsi="Times New Roman" w:cs="Times New Roman"/>
          <w:lang w:eastAsia="ru-RU"/>
        </w:rPr>
        <w:t>- формирование правовой культуры и гражданской грамотности через изучение норм общественной жизни, законов, ее регулирующих;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>- развитие у подростков социальной активности, желания участвовать в преобразованиях окружающей жизни;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профилактика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девиантного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поведения подростка посредством формирования твердого убеждения, что прав не существует без обязанностей;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формирование активной гражданской позиции и сознание приоритета прав личности. </w:t>
      </w:r>
    </w:p>
    <w:p w:rsidR="00C43761" w:rsidRPr="00435D46" w:rsidRDefault="00C43761" w:rsidP="00C437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761" w:rsidRPr="00435D46" w:rsidRDefault="00C43761" w:rsidP="00C43761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ТРЕБОВАНИЯ К УРОВНЮ ПОДГОТОВКИ     </w:t>
      </w:r>
      <w:r w:rsidR="007D65E1">
        <w:rPr>
          <w:rFonts w:ascii="Times New Roman" w:eastAsia="Calibri" w:hAnsi="Times New Roman" w:cs="Times New Roman"/>
        </w:rPr>
        <w:t xml:space="preserve">учащихся   </w:t>
      </w:r>
      <w:r w:rsidRPr="00435D46">
        <w:rPr>
          <w:rFonts w:ascii="Times New Roman" w:eastAsia="Calibri" w:hAnsi="Times New Roman" w:cs="Times New Roman"/>
        </w:rPr>
        <w:t>9 классов</w:t>
      </w:r>
    </w:p>
    <w:p w:rsidR="00C43761" w:rsidRPr="00435D46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color w:val="000000"/>
        </w:rPr>
        <w:t xml:space="preserve"> Учащиеся  </w:t>
      </w:r>
      <w:r w:rsidRPr="00435D46">
        <w:rPr>
          <w:rFonts w:ascii="Times New Roman" w:hAnsi="Times New Roman" w:cs="Times New Roman"/>
          <w:i/>
          <w:iCs/>
          <w:color w:val="000000"/>
        </w:rPr>
        <w:t>должны:</w:t>
      </w:r>
    </w:p>
    <w:p w:rsidR="00C43761" w:rsidRPr="00435D46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знать </w:t>
      </w:r>
      <w:r w:rsidRPr="00435D46">
        <w:rPr>
          <w:rFonts w:ascii="Times New Roman" w:hAnsi="Times New Roman" w:cs="Times New Roman"/>
          <w:color w:val="000000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C43761" w:rsidRPr="00435D46" w:rsidRDefault="00C43761" w:rsidP="00C4376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называть </w:t>
      </w:r>
      <w:r w:rsidRPr="00435D46">
        <w:rPr>
          <w:rFonts w:ascii="Times New Roman" w:hAnsi="Times New Roman" w:cs="Times New Roman"/>
          <w:color w:val="000000"/>
        </w:rPr>
        <w:t xml:space="preserve">(перечислять) изученные социальные явления и объекты или их существенные свойства; </w:t>
      </w:r>
    </w:p>
    <w:p w:rsidR="00C43761" w:rsidRPr="00435D46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сравнивать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объекты, т.е. выявлять их отличия от всех других и сходства определенного объекта с </w:t>
      </w:r>
      <w:proofErr w:type="gramStart"/>
      <w:r w:rsidRPr="00435D46">
        <w:rPr>
          <w:rFonts w:ascii="Times New Roman" w:hAnsi="Times New Roman" w:cs="Times New Roman"/>
          <w:color w:val="000000"/>
        </w:rPr>
        <w:t>родственными</w:t>
      </w:r>
      <w:proofErr w:type="gramEnd"/>
      <w:r w:rsidRPr="00435D46">
        <w:rPr>
          <w:rFonts w:ascii="Times New Roman" w:hAnsi="Times New Roman" w:cs="Times New Roman"/>
          <w:color w:val="000000"/>
        </w:rPr>
        <w:t>;</w:t>
      </w:r>
    </w:p>
    <w:p w:rsidR="00C43761" w:rsidRPr="00435D46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характеризовать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 и процессы, т.е. указывать свойственные им значимые признаки; </w:t>
      </w:r>
      <w:r w:rsidRPr="00435D46">
        <w:rPr>
          <w:rFonts w:ascii="Times New Roman" w:hAnsi="Times New Roman" w:cs="Times New Roman"/>
          <w:i/>
          <w:iCs/>
          <w:color w:val="000000"/>
        </w:rPr>
        <w:t xml:space="preserve">объяснять </w:t>
      </w:r>
      <w:r w:rsidRPr="00435D46">
        <w:rPr>
          <w:rFonts w:ascii="Times New Roman" w:hAnsi="Times New Roman" w:cs="Times New Roman"/>
          <w:color w:val="000000"/>
        </w:rPr>
        <w:t>(интерпретировать) изученные социальные явления и процессы, т.е. раскрывать их устойчивые существенные связи — как внутренние, так и внешние;</w:t>
      </w:r>
    </w:p>
    <w:p w:rsidR="00C43761" w:rsidRPr="00435D46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приводить </w:t>
      </w:r>
      <w:r w:rsidRPr="00435D46">
        <w:rPr>
          <w:rFonts w:ascii="Times New Roman" w:hAnsi="Times New Roman" w:cs="Times New Roman"/>
          <w:color w:val="000000"/>
        </w:rPr>
        <w:t>собственные примеры,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C43761" w:rsidRDefault="00C43761" w:rsidP="00C43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давать </w:t>
      </w:r>
      <w:r w:rsidRPr="00435D46">
        <w:rPr>
          <w:rFonts w:ascii="Times New Roman" w:hAnsi="Times New Roman" w:cs="Times New Roman"/>
          <w:color w:val="000000"/>
        </w:rPr>
        <w:t>оценку изученных социальных объектов и процессов, т.е. высказывать суждения об их ценности, уровне или назначении.</w:t>
      </w:r>
      <w:r w:rsidRPr="00435D46">
        <w:rPr>
          <w:rFonts w:ascii="Times New Roman" w:hAnsi="Times New Roman" w:cs="Times New Roman"/>
        </w:rPr>
        <w:t xml:space="preserve"> </w:t>
      </w:r>
    </w:p>
    <w:p w:rsidR="00C43761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C43761" w:rsidRPr="00435D46" w:rsidRDefault="00C43761" w:rsidP="00C437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435D46">
        <w:rPr>
          <w:rFonts w:ascii="Times New Roman" w:eastAsia="Calibri" w:hAnsi="Times New Roman" w:cs="Times New Roman"/>
          <w:b/>
        </w:rPr>
        <w:t>Рабочая программа по  обществознанию  для  9 класса  разработана на  34 часа (34 учебные недели),  в неделю 1 час.</w:t>
      </w:r>
      <w:r w:rsidRPr="00435D46">
        <w:rPr>
          <w:rFonts w:ascii="Times New Roman" w:hAnsi="Times New Roman" w:cs="Times New Roman"/>
          <w:color w:val="FF0000"/>
        </w:rPr>
        <w:t xml:space="preserve"> </w:t>
      </w:r>
      <w:r w:rsidRPr="00435D46">
        <w:rPr>
          <w:rFonts w:ascii="Times New Roman" w:hAnsi="Times New Roman" w:cs="Times New Roman"/>
        </w:rPr>
        <w:t xml:space="preserve"> 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 xml:space="preserve">  Основное содержание для 9 класса</w:t>
      </w:r>
    </w:p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  <w:b/>
        </w:rPr>
        <w:t>Политика и социальное управление</w:t>
      </w:r>
      <w:r w:rsidRPr="00435D46">
        <w:rPr>
          <w:rFonts w:ascii="Times New Roman" w:eastAsia="Calibri" w:hAnsi="Times New Roman" w:cs="Times New Roman"/>
        </w:rPr>
        <w:t xml:space="preserve"> –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Pr="00435D46">
        <w:rPr>
          <w:rFonts w:ascii="Times New Roman" w:eastAsia="Calibri" w:hAnsi="Times New Roman" w:cs="Times New Roman"/>
        </w:rPr>
        <w:t xml:space="preserve">  13ч</w:t>
      </w:r>
    </w:p>
    <w:p w:rsidR="00C43761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Политика и власть. </w:t>
      </w:r>
      <w:r w:rsidR="00633126" w:rsidRPr="00435D46">
        <w:rPr>
          <w:rFonts w:ascii="Times New Roman" w:eastAsia="Calibri" w:hAnsi="Times New Roman" w:cs="Times New Roman"/>
        </w:rPr>
        <w:t>Роль политики в жизни общества. Основные направления политики</w:t>
      </w:r>
      <w:r w:rsidR="000563A2">
        <w:rPr>
          <w:rFonts w:ascii="Times New Roman" w:eastAsia="Calibri" w:hAnsi="Times New Roman" w:cs="Times New Roman"/>
        </w:rPr>
        <w:t xml:space="preserve">. </w:t>
      </w:r>
      <w:r w:rsidRPr="00435D46">
        <w:rPr>
          <w:rFonts w:ascii="Times New Roman" w:eastAsia="Calibri" w:hAnsi="Times New Roman" w:cs="Times New Roman"/>
        </w:rPr>
        <w:t xml:space="preserve">Государство, его отличительные признаки. </w:t>
      </w:r>
      <w:r w:rsidR="00633126" w:rsidRPr="00435D46">
        <w:rPr>
          <w:rFonts w:ascii="Times New Roman" w:eastAsia="Calibri" w:hAnsi="Times New Roman" w:cs="Times New Roman"/>
        </w:rPr>
        <w:t xml:space="preserve">Государственный суверенитет. Внутренние и внешние функции государства. Формы государства: </w:t>
      </w:r>
      <w:r w:rsidR="00633126" w:rsidRPr="00435D46">
        <w:rPr>
          <w:rFonts w:ascii="Times New Roman" w:eastAsia="Calibri" w:hAnsi="Times New Roman" w:cs="Times New Roman"/>
          <w:color w:val="000000"/>
        </w:rPr>
        <w:t>формы правления, территориально-государственное устройство.</w:t>
      </w:r>
      <w:r w:rsidR="00633126">
        <w:rPr>
          <w:rFonts w:ascii="Times New Roman" w:eastAsia="Calibri" w:hAnsi="Times New Roman" w:cs="Times New Roman"/>
          <w:color w:val="000000"/>
        </w:rPr>
        <w:t xml:space="preserve"> </w:t>
      </w:r>
      <w:r w:rsidRPr="00435D46">
        <w:rPr>
          <w:rFonts w:ascii="Times New Roman" w:eastAsia="Calibri" w:hAnsi="Times New Roman" w:cs="Times New Roman"/>
        </w:rPr>
        <w:t xml:space="preserve">Форма правления. Политический режим. Демократия, </w:t>
      </w:r>
      <w:r w:rsidRPr="00435D46">
        <w:rPr>
          <w:rFonts w:ascii="Times New Roman" w:eastAsia="Calibri" w:hAnsi="Times New Roman" w:cs="Times New Roman"/>
          <w:color w:val="000000"/>
        </w:rPr>
        <w:t>авторитаризм</w:t>
      </w:r>
      <w:r w:rsidRPr="00435D46">
        <w:rPr>
          <w:rFonts w:ascii="Times New Roman" w:eastAsia="Calibri" w:hAnsi="Times New Roman" w:cs="Times New Roman"/>
        </w:rPr>
        <w:t xml:space="preserve"> и тоталитаризм. </w:t>
      </w:r>
      <w:r w:rsidR="00633126" w:rsidRPr="00435D46">
        <w:rPr>
          <w:rFonts w:ascii="Times New Roman" w:eastAsia="Calibri" w:hAnsi="Times New Roman" w:cs="Times New Roman"/>
        </w:rPr>
        <w:t>Демократические ценности. Развитие демократии в современном мире.</w:t>
      </w:r>
      <w:r w:rsidR="00633126">
        <w:rPr>
          <w:rFonts w:ascii="Times New Roman" w:eastAsia="Calibri" w:hAnsi="Times New Roman" w:cs="Times New Roman"/>
        </w:rPr>
        <w:t xml:space="preserve"> </w:t>
      </w:r>
      <w:r w:rsidRPr="00435D46">
        <w:rPr>
          <w:rFonts w:ascii="Times New Roman" w:eastAsia="Calibri" w:hAnsi="Times New Roman" w:cs="Times New Roman"/>
        </w:rPr>
        <w:t xml:space="preserve">Правовое Конституция РФ – основной закон государства государство. Разделение властей. Гражданское общество. </w:t>
      </w:r>
      <w:r w:rsidR="00633126" w:rsidRPr="00435D46">
        <w:rPr>
          <w:rFonts w:ascii="Times New Roman" w:eastAsia="Calibri" w:hAnsi="Times New Roman" w:cs="Times New Roman"/>
        </w:rPr>
        <w:t>Пути формирования гражданского общества в РФ.</w:t>
      </w:r>
      <w:r w:rsidR="00633126">
        <w:rPr>
          <w:rFonts w:ascii="Times New Roman" w:eastAsia="Calibri" w:hAnsi="Times New Roman" w:cs="Times New Roman"/>
        </w:rPr>
        <w:t xml:space="preserve"> </w:t>
      </w:r>
      <w:r w:rsidR="00633126" w:rsidRPr="00435D46">
        <w:rPr>
          <w:rFonts w:ascii="Times New Roman" w:eastAsia="Calibri" w:hAnsi="Times New Roman" w:cs="Times New Roman"/>
        </w:rPr>
        <w:t xml:space="preserve">Условия становления правового государства в РФ. </w:t>
      </w:r>
      <w:r w:rsidRPr="00435D46">
        <w:rPr>
          <w:rFonts w:ascii="Times New Roman" w:eastAsia="Calibri" w:hAnsi="Times New Roman" w:cs="Times New Roman"/>
        </w:rPr>
        <w:t xml:space="preserve">Местное самоуправление. Участие граждан в политической жизни </w:t>
      </w:r>
      <w:r w:rsidR="00633126" w:rsidRPr="00435D46">
        <w:rPr>
          <w:rFonts w:ascii="Times New Roman" w:eastAsia="Calibri" w:hAnsi="Times New Roman" w:cs="Times New Roman"/>
        </w:rPr>
        <w:t xml:space="preserve">Участие в выборах Отличительные черты  выборов в демократическом обществе. Референдум. Выборы в РФ. Опасность политического экстремизма </w:t>
      </w:r>
      <w:r w:rsidRPr="00435D46">
        <w:rPr>
          <w:rFonts w:ascii="Times New Roman" w:eastAsia="Calibri" w:hAnsi="Times New Roman" w:cs="Times New Roman"/>
        </w:rPr>
        <w:t>Политические партии и движения, их роль в общественной жизни Средства массовой информации</w:t>
      </w:r>
      <w:r w:rsidR="00633126">
        <w:rPr>
          <w:rFonts w:ascii="Times New Roman" w:eastAsia="Calibri" w:hAnsi="Times New Roman" w:cs="Times New Roman"/>
        </w:rPr>
        <w:t>.</w:t>
      </w:r>
      <w:r w:rsidR="00633126" w:rsidRPr="00633126">
        <w:rPr>
          <w:rFonts w:ascii="Times New Roman" w:eastAsia="Calibri" w:hAnsi="Times New Roman" w:cs="Times New Roman"/>
        </w:rPr>
        <w:t xml:space="preserve"> </w:t>
      </w:r>
      <w:r w:rsidR="00633126" w:rsidRPr="00435D46">
        <w:rPr>
          <w:rFonts w:ascii="Times New Roman" w:eastAsia="Calibri" w:hAnsi="Times New Roman" w:cs="Times New Roman"/>
        </w:rPr>
        <w:t>Роль СМИ  в предвыборной борьбе.</w:t>
      </w:r>
      <w:r w:rsidR="00633126" w:rsidRPr="00633126">
        <w:rPr>
          <w:rFonts w:ascii="Times New Roman" w:eastAsia="Calibri" w:hAnsi="Times New Roman" w:cs="Times New Roman"/>
        </w:rPr>
        <w:t xml:space="preserve"> </w:t>
      </w:r>
      <w:r w:rsidR="00633126" w:rsidRPr="00435D46">
        <w:rPr>
          <w:rFonts w:ascii="Times New Roman" w:eastAsia="Calibri" w:hAnsi="Times New Roman" w:cs="Times New Roman"/>
        </w:rPr>
        <w:t>Влияние СМИ на политическую жизнь общества»</w:t>
      </w:r>
      <w:r w:rsidR="00633126" w:rsidRPr="00435D46">
        <w:rPr>
          <w:rFonts w:ascii="Times New Roman" w:eastAsia="Calibri" w:hAnsi="Times New Roman" w:cs="Times New Roman"/>
          <w:color w:val="000000"/>
        </w:rPr>
        <w:t xml:space="preserve"> Влияние на политические настроения в обществе и позиции избирателя.  </w:t>
      </w:r>
    </w:p>
    <w:p w:rsidR="00633126" w:rsidRDefault="00633126" w:rsidP="00C43761">
      <w:pPr>
        <w:spacing w:after="0" w:line="240" w:lineRule="auto"/>
        <w:rPr>
          <w:rFonts w:ascii="Times New Roman" w:eastAsia="Calibri" w:hAnsi="Times New Roman" w:cs="Times New Roman"/>
        </w:rPr>
      </w:pPr>
    </w:p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</w:p>
    <w:p w:rsidR="0063312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>Право и его роль в жизни общества и государства.</w:t>
      </w:r>
      <w:r w:rsidR="00633126" w:rsidRPr="00633126">
        <w:rPr>
          <w:rFonts w:ascii="Times New Roman" w:eastAsia="Calibri" w:hAnsi="Times New Roman" w:cs="Times New Roman"/>
        </w:rPr>
        <w:t xml:space="preserve"> </w:t>
      </w:r>
      <w:r w:rsidR="0063312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  <w:r w:rsidR="00633126" w:rsidRPr="00435D46">
        <w:rPr>
          <w:rFonts w:ascii="Times New Roman" w:eastAsia="Calibri" w:hAnsi="Times New Roman" w:cs="Times New Roman"/>
        </w:rPr>
        <w:t>19 ч</w:t>
      </w:r>
    </w:p>
    <w:p w:rsidR="00633126" w:rsidRPr="00435D46" w:rsidRDefault="00C43761" w:rsidP="00633126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 Понятие правоотношения. Виды правоотношений. </w:t>
      </w:r>
      <w:r w:rsidR="00633126" w:rsidRPr="00435D46">
        <w:rPr>
          <w:rFonts w:ascii="Times New Roman" w:eastAsia="Calibri" w:hAnsi="Times New Roman" w:cs="Times New Roman"/>
        </w:rPr>
        <w:t xml:space="preserve">Понятие нормы права. Нормативный правовой акт. Виды </w:t>
      </w:r>
    </w:p>
    <w:p w:rsidR="00C43761" w:rsidRPr="00435D46" w:rsidRDefault="00633126" w:rsidP="00633126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нормативных правовых актов (законы, указы, постановления). Система законодательства. </w:t>
      </w:r>
      <w:r w:rsidR="00C43761" w:rsidRPr="00435D46">
        <w:rPr>
          <w:rFonts w:ascii="Times New Roman" w:eastAsia="Calibri" w:hAnsi="Times New Roman" w:cs="Times New Roman"/>
        </w:rPr>
        <w:t xml:space="preserve">Юридическая ответственность. Виды юридической ответственности. Понятие правонарушения. Признаки и виды. Судебная система РФ. Адвокатура. Нотариат. Правоохранительные органы. Конституция – основной закон  </w:t>
      </w:r>
      <w:r w:rsidRPr="00435D46">
        <w:rPr>
          <w:rFonts w:ascii="Times New Roman" w:eastAsia="Calibri" w:hAnsi="Times New Roman" w:cs="Times New Roman"/>
        </w:rPr>
        <w:t xml:space="preserve">Понятие, виды и принципы юридической ответственности. Презумпция невиновности. </w:t>
      </w:r>
      <w:r w:rsidR="00C43761" w:rsidRPr="00435D46">
        <w:rPr>
          <w:rFonts w:ascii="Times New Roman" w:eastAsia="Calibri" w:hAnsi="Times New Roman" w:cs="Times New Roman"/>
        </w:rPr>
        <w:t xml:space="preserve">РФ. Основы конституционного строя России. </w:t>
      </w:r>
      <w:r w:rsidRPr="00435D46">
        <w:rPr>
          <w:rFonts w:ascii="Times New Roman" w:eastAsia="Calibri" w:hAnsi="Times New Roman" w:cs="Times New Roman"/>
        </w:rPr>
        <w:t>Конституционные обязанности гражданина</w:t>
      </w:r>
      <w:proofErr w:type="gramStart"/>
      <w:r w:rsidRPr="00435D46">
        <w:rPr>
          <w:rFonts w:ascii="Times New Roman" w:eastAsia="Calibri" w:hAnsi="Times New Roman" w:cs="Times New Roman"/>
        </w:rPr>
        <w:t xml:space="preserve"> </w:t>
      </w:r>
      <w:r w:rsidR="000563A2">
        <w:rPr>
          <w:rFonts w:ascii="Times New Roman" w:eastAsia="Calibri" w:hAnsi="Times New Roman" w:cs="Times New Roman"/>
        </w:rPr>
        <w:t>.</w:t>
      </w:r>
      <w:proofErr w:type="gramEnd"/>
      <w:r w:rsidR="000563A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  <w:r w:rsidR="00C43761" w:rsidRPr="00435D46">
        <w:rPr>
          <w:rFonts w:ascii="Times New Roman" w:eastAsia="Calibri" w:hAnsi="Times New Roman" w:cs="Times New Roman"/>
        </w:rPr>
        <w:t xml:space="preserve">Понятие прав, свобод и обязанностей. Особенности статуса несовершеннолетних. «Всеобщая декларация прав      человека – идеал права». Права ребёнка и их защита. </w:t>
      </w:r>
      <w:r w:rsidRPr="00435D46">
        <w:rPr>
          <w:rFonts w:ascii="Times New Roman" w:eastAsia="Calibri" w:hAnsi="Times New Roman" w:cs="Times New Roman"/>
        </w:rPr>
        <w:t>Субъекты  права. Особенности правового статуса  несовершеннолетних.</w:t>
      </w:r>
      <w:r>
        <w:rPr>
          <w:rFonts w:ascii="Times New Roman" w:eastAsia="Calibri" w:hAnsi="Times New Roman" w:cs="Times New Roman"/>
        </w:rPr>
        <w:t xml:space="preserve"> </w:t>
      </w:r>
      <w:r w:rsidR="00C43761" w:rsidRPr="00435D46">
        <w:rPr>
          <w:rFonts w:ascii="Times New Roman" w:eastAsia="Calibri" w:hAnsi="Times New Roman" w:cs="Times New Roman"/>
        </w:rPr>
        <w:t xml:space="preserve">Механизмы реализации и защиты прав человека и гражданина в РФ. Гражданские  правоотношения.  Право собственности. </w:t>
      </w:r>
      <w:r w:rsidR="000563A2" w:rsidRPr="00435D46">
        <w:rPr>
          <w:rFonts w:ascii="Times New Roman" w:eastAsia="Calibri" w:hAnsi="Times New Roman" w:cs="Times New Roman"/>
        </w:rPr>
        <w:t>Основные виды гражданско-правовы</w:t>
      </w:r>
      <w:r w:rsidR="000563A2">
        <w:rPr>
          <w:rFonts w:ascii="Times New Roman" w:eastAsia="Calibri" w:hAnsi="Times New Roman" w:cs="Times New Roman"/>
        </w:rPr>
        <w:t xml:space="preserve">х договоров. Права потребителей </w:t>
      </w:r>
      <w:r w:rsidR="00C43761" w:rsidRPr="00435D46">
        <w:rPr>
          <w:rFonts w:ascii="Times New Roman" w:eastAsia="Calibri" w:hAnsi="Times New Roman" w:cs="Times New Roman"/>
        </w:rPr>
        <w:t>Трудовые правоотношения. Трудоустройство несовершеннолетних.</w:t>
      </w:r>
      <w:r w:rsidR="000563A2" w:rsidRPr="000563A2">
        <w:rPr>
          <w:rFonts w:ascii="Times New Roman" w:eastAsia="Calibri" w:hAnsi="Times New Roman" w:cs="Times New Roman"/>
        </w:rPr>
        <w:t xml:space="preserve"> </w:t>
      </w:r>
      <w:r w:rsidR="000563A2" w:rsidRPr="00435D46">
        <w:rPr>
          <w:rFonts w:ascii="Times New Roman" w:eastAsia="Calibri" w:hAnsi="Times New Roman" w:cs="Times New Roman"/>
        </w:rPr>
        <w:t xml:space="preserve">Право на труд. Правовой статус несовершеннолетнего работника. </w:t>
      </w:r>
      <w:r w:rsidR="00C43761" w:rsidRPr="00435D46">
        <w:rPr>
          <w:rFonts w:ascii="Times New Roman" w:eastAsia="Calibri" w:hAnsi="Times New Roman" w:cs="Times New Roman"/>
        </w:rPr>
        <w:t xml:space="preserve"> Семейные правоотношения Порядок и условия заключения брака. </w:t>
      </w:r>
      <w:r w:rsidR="000563A2" w:rsidRPr="00435D46">
        <w:rPr>
          <w:rFonts w:ascii="Times New Roman" w:eastAsia="Calibri" w:hAnsi="Times New Roman" w:cs="Times New Roman"/>
        </w:rPr>
        <w:t>Права и обязанности родителей и детей.</w:t>
      </w:r>
      <w:r w:rsidR="000563A2">
        <w:rPr>
          <w:rFonts w:ascii="Times New Roman" w:eastAsia="Calibri" w:hAnsi="Times New Roman" w:cs="Times New Roman"/>
        </w:rPr>
        <w:t xml:space="preserve"> </w:t>
      </w:r>
      <w:r w:rsidR="00C43761" w:rsidRPr="00435D46">
        <w:rPr>
          <w:rFonts w:ascii="Times New Roman" w:eastAsia="Calibri" w:hAnsi="Times New Roman" w:cs="Times New Roman"/>
        </w:rPr>
        <w:t xml:space="preserve">Административные правоотношения. Виды административных наказаний. </w:t>
      </w:r>
      <w:r w:rsidR="000563A2" w:rsidRPr="00435D46">
        <w:rPr>
          <w:rFonts w:ascii="Times New Roman" w:eastAsia="Calibri" w:hAnsi="Times New Roman" w:cs="Times New Roman"/>
        </w:rPr>
        <w:t>Административное правонарушение. Пределы допустимой самообороны. Уголовная ответственность несовершеннолетних.</w:t>
      </w:r>
      <w:r w:rsidR="000563A2">
        <w:rPr>
          <w:rFonts w:ascii="Times New Roman" w:eastAsia="Calibri" w:hAnsi="Times New Roman" w:cs="Times New Roman"/>
        </w:rPr>
        <w:t xml:space="preserve"> </w:t>
      </w:r>
      <w:r w:rsidR="000563A2" w:rsidRPr="00435D46">
        <w:rPr>
          <w:rFonts w:ascii="Times New Roman" w:eastAsia="Calibri" w:hAnsi="Times New Roman" w:cs="Times New Roman"/>
        </w:rPr>
        <w:t>Международно-правовая защита жертв вооружённых конфликтов. Право на жизнь в условиях вооружённых конфликтов. Защита гражданского населения в период вооружённых конфликтов.</w:t>
      </w:r>
      <w:r w:rsidR="000563A2">
        <w:rPr>
          <w:rFonts w:ascii="Times New Roman" w:eastAsia="Calibri" w:hAnsi="Times New Roman" w:cs="Times New Roman"/>
        </w:rPr>
        <w:t xml:space="preserve"> </w:t>
      </w:r>
      <w:r w:rsidR="00C43761" w:rsidRPr="00435D46">
        <w:rPr>
          <w:rFonts w:ascii="Times New Roman" w:eastAsia="Calibri" w:hAnsi="Times New Roman" w:cs="Times New Roman"/>
        </w:rPr>
        <w:t>Основные понятия и институты уголовного права. Понятие преступления. Социальные права.</w:t>
      </w:r>
      <w:r w:rsidRPr="00633126">
        <w:rPr>
          <w:rFonts w:ascii="Times New Roman" w:eastAsia="Calibri" w:hAnsi="Times New Roman" w:cs="Times New Roman"/>
        </w:rPr>
        <w:t xml:space="preserve"> </w:t>
      </w:r>
      <w:r w:rsidRPr="00435D46">
        <w:rPr>
          <w:rFonts w:ascii="Times New Roman" w:eastAsia="Calibri" w:hAnsi="Times New Roman" w:cs="Times New Roman"/>
        </w:rPr>
        <w:t>Федеративное устройство. Органы государственной власти в РФ. Взаимоотношения органов государственной власти и граждан</w:t>
      </w:r>
      <w:r w:rsidR="000563A2">
        <w:rPr>
          <w:rFonts w:ascii="Times New Roman" w:eastAsia="Calibri" w:hAnsi="Times New Roman" w:cs="Times New Roman"/>
        </w:rPr>
        <w:t>.</w:t>
      </w:r>
      <w:r w:rsidR="000563A2" w:rsidRPr="000563A2">
        <w:rPr>
          <w:rFonts w:ascii="Times New Roman" w:eastAsia="Calibri" w:hAnsi="Times New Roman" w:cs="Times New Roman"/>
        </w:rPr>
        <w:t xml:space="preserve"> </w:t>
      </w:r>
      <w:r w:rsidR="000563A2" w:rsidRPr="00435D46">
        <w:rPr>
          <w:rFonts w:ascii="Times New Roman" w:eastAsia="Calibri" w:hAnsi="Times New Roman" w:cs="Times New Roman"/>
        </w:rPr>
        <w:t>Жилищные правоотношения.</w:t>
      </w:r>
    </w:p>
    <w:p w:rsidR="00C43761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>Международно-правовая защита жертв вооружённых конфликтов. Правовое регулирование отношений в сфере образования</w:t>
      </w:r>
      <w:r w:rsidR="00633126">
        <w:rPr>
          <w:rFonts w:ascii="Times New Roman" w:eastAsia="Calibri" w:hAnsi="Times New Roman" w:cs="Times New Roman"/>
        </w:rPr>
        <w:t>.</w:t>
      </w:r>
      <w:r w:rsidR="000563A2">
        <w:rPr>
          <w:rFonts w:ascii="Times New Roman" w:eastAsia="Calibri" w:hAnsi="Times New Roman" w:cs="Times New Roman"/>
        </w:rPr>
        <w:t xml:space="preserve"> </w:t>
      </w:r>
      <w:r w:rsidR="00633126" w:rsidRPr="00435D46">
        <w:rPr>
          <w:rFonts w:ascii="Times New Roman" w:eastAsia="Calibri" w:hAnsi="Times New Roman" w:cs="Times New Roman"/>
        </w:rPr>
        <w:t>Воздействие международных документов по правам человека на утверждение прав и свобод человека и гражданина в РФ.</w:t>
      </w:r>
      <w:r w:rsidR="00633126" w:rsidRPr="00633126">
        <w:rPr>
          <w:rFonts w:ascii="Times New Roman" w:eastAsia="Calibri" w:hAnsi="Times New Roman" w:cs="Times New Roman"/>
        </w:rPr>
        <w:t xml:space="preserve"> </w:t>
      </w:r>
      <w:r w:rsidR="00633126" w:rsidRPr="00435D46">
        <w:rPr>
          <w:rFonts w:ascii="Times New Roman" w:eastAsia="Calibri" w:hAnsi="Times New Roman" w:cs="Times New Roman"/>
        </w:rPr>
        <w:t>«Всеобщая декларация прав человека – идеал права</w:t>
      </w:r>
      <w:r w:rsidR="000563A2">
        <w:rPr>
          <w:rFonts w:ascii="Times New Roman" w:eastAsia="Calibri" w:hAnsi="Times New Roman" w:cs="Times New Roman"/>
        </w:rPr>
        <w:t>.</w:t>
      </w:r>
      <w:r w:rsidR="000563A2" w:rsidRPr="000563A2">
        <w:rPr>
          <w:rFonts w:ascii="Times New Roman" w:eastAsia="Calibri" w:hAnsi="Times New Roman" w:cs="Times New Roman"/>
        </w:rPr>
        <w:t xml:space="preserve"> </w:t>
      </w:r>
      <w:r w:rsidR="000563A2" w:rsidRPr="00435D46">
        <w:rPr>
          <w:rFonts w:ascii="Times New Roman" w:eastAsia="Calibri" w:hAnsi="Times New Roman" w:cs="Times New Roman"/>
        </w:rPr>
        <w:t>Право на жизнь в условиях вооружённых конфликтов. Защита гражданского населения в период вооружённых конфликтов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>Повторение пройденного материала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2 часа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  <w:b/>
          <w:bCs/>
        </w:rPr>
        <w:t>Используемый учебно-методический комплекс</w:t>
      </w:r>
      <w:r w:rsidRPr="00435D46">
        <w:rPr>
          <w:rFonts w:ascii="Times New Roman" w:eastAsia="Calibri" w:hAnsi="Times New Roman" w:cs="Times New Roman"/>
          <w:bCs/>
        </w:rPr>
        <w:t>: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761" w:rsidRPr="00435D46" w:rsidRDefault="00C43761" w:rsidP="00C4376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Используемый 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учебно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-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методический комплекс: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Л.Н. Боголюбов. Обществознание. М. « Просвещение» 2008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>г.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8-9 класс</w:t>
      </w:r>
    </w:p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C43761" w:rsidRPr="00633126" w:rsidRDefault="00C4376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</w:rPr>
      </w:pPr>
      <w:r w:rsidRPr="00633126">
        <w:rPr>
          <w:rFonts w:ascii="Times New Roman" w:eastAsia="Calibri" w:hAnsi="Times New Roman" w:cs="Times New Roman"/>
          <w:b/>
        </w:rPr>
        <w:t>Промежуточная аттестация в 9 классе  проводится в форме  зачета</w:t>
      </w:r>
      <w:r w:rsidRPr="00633126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</w:rPr>
      </w:pPr>
    </w:p>
    <w:p w:rsidR="007D65E1" w:rsidRPr="00C43761" w:rsidRDefault="007D65E1" w:rsidP="00C4376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</w:p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>Календарно-тематическое планирование</w:t>
      </w:r>
      <w:r w:rsidRPr="00435D46">
        <w:rPr>
          <w:rFonts w:ascii="Times New Roman" w:hAnsi="Times New Roman" w:cs="Times New Roman"/>
          <w:b/>
        </w:rPr>
        <w:tab/>
        <w:t xml:space="preserve">  для </w:t>
      </w:r>
      <w:r w:rsidRPr="00435D46">
        <w:rPr>
          <w:rFonts w:ascii="Times New Roman" w:eastAsia="Calibri" w:hAnsi="Times New Roman" w:cs="Times New Roman"/>
          <w:b/>
        </w:rPr>
        <w:t>9 класса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5"/>
        <w:gridCol w:w="4110"/>
        <w:gridCol w:w="6096"/>
        <w:gridCol w:w="708"/>
        <w:gridCol w:w="851"/>
      </w:tblGrid>
      <w:tr w:rsidR="00C43761" w:rsidRPr="00435D46" w:rsidTr="008C1DCF">
        <w:trPr>
          <w:trHeight w:val="733"/>
        </w:trPr>
        <w:tc>
          <w:tcPr>
            <w:tcW w:w="709" w:type="dxa"/>
            <w:vMerge w:val="restart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№</w:t>
            </w:r>
          </w:p>
        </w:tc>
        <w:tc>
          <w:tcPr>
            <w:tcW w:w="3545" w:type="dxa"/>
            <w:vMerge w:val="restart"/>
          </w:tcPr>
          <w:p w:rsidR="00C43761" w:rsidRPr="00435D46" w:rsidRDefault="00C43761" w:rsidP="008C1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43761" w:rsidRPr="00435D46" w:rsidRDefault="00C43761" w:rsidP="008C1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4110" w:type="dxa"/>
            <w:vMerge w:val="restart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435D46">
              <w:rPr>
                <w:rFonts w:ascii="Times New Roman" w:hAnsi="Times New Roman" w:cs="Times New Roman"/>
              </w:rPr>
              <w:t>Элементы содержания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</w:p>
        </w:tc>
        <w:tc>
          <w:tcPr>
            <w:tcW w:w="6096" w:type="dxa"/>
            <w:vMerge w:val="restart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  <w:r w:rsidRPr="00435D46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435D46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</w:tr>
      <w:tr w:rsidR="00C43761" w:rsidRPr="00435D46" w:rsidTr="007D65E1">
        <w:trPr>
          <w:trHeight w:val="330"/>
        </w:trPr>
        <w:tc>
          <w:tcPr>
            <w:tcW w:w="709" w:type="dxa"/>
            <w:vMerge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5" w:type="dxa"/>
            <w:vMerge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vMerge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vMerge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C43761" w:rsidRPr="00435D46" w:rsidTr="007D65E1">
        <w:trPr>
          <w:trHeight w:val="2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Политика и власть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Роль политики в жизни общества. Основные направления политики.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определять суть политики и взаимосвязь политики и власти.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Государство, его отличительные признаки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Государственный суверенитет. Внутренние и внешние функции государства. Формы государства: </w:t>
            </w:r>
            <w:r w:rsidRPr="00435D46">
              <w:rPr>
                <w:rFonts w:ascii="Times New Roman" w:eastAsia="Calibri" w:hAnsi="Times New Roman" w:cs="Times New Roman"/>
                <w:color w:val="000000"/>
              </w:rPr>
              <w:t>формы правления, территориально-государственное устройство.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Знать понятие «государство», отличительные признаки государства. Уметь характеризовать сущность государства как составной части политической системы общества, делать выводы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Форма правления. Работа с источником. Конституция РФ, глава 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Конституция РФ, глава 3.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работать с источником, находить нужные статьи по данной теме.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Политический режим. Демократия, </w:t>
            </w:r>
            <w:r w:rsidRPr="00435D46">
              <w:rPr>
                <w:rFonts w:ascii="Times New Roman" w:eastAsia="Calibri" w:hAnsi="Times New Roman" w:cs="Times New Roman"/>
                <w:color w:val="000000"/>
              </w:rPr>
              <w:t>авторитаризм</w:t>
            </w:r>
            <w:r w:rsidRPr="00435D46">
              <w:rPr>
                <w:rFonts w:ascii="Times New Roman" w:eastAsia="Calibri" w:hAnsi="Times New Roman" w:cs="Times New Roman"/>
              </w:rPr>
              <w:t xml:space="preserve"> и тоталитаризм. 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Демократические ценности. Развитие демократии в современном мире.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определять политические режимы, отличия демократии от тоталитаризма и авторитаризма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Правовое государство. Разделение властей.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Условия становления правового государства в РФ. 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Понимать суть правового государства, знать три формы власти.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Конституция РФ – основной закон государства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работать с источником, находить нужные статьи по данной теме.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Гражданское общество. Местное самоуправление.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Пути формирования гражданского общества в РФ.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Знать понятия «Гражданское общество», « Местное самоуправление». Уметь находить разнообразные объединения, общественные организации в различных сферах общественной жизни.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Работа с источником. Конституция РФ, глава 1, 8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Конституция РФ, глава 1, 8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работать с источником, находить нужные статьи по данной теме.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Участие граждан в политической жизни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Участие в выборах Отличительные черты  выборов в демократическом обществе. Референдум. Выборы в РФ. Опасность политического экстремизма.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Уметь отмечать участие граждан в политической жизни, находить  отличительные черты  выборов в </w:t>
            </w:r>
            <w:proofErr w:type="gramStart"/>
            <w:r w:rsidRPr="00435D46">
              <w:rPr>
                <w:rFonts w:ascii="Times New Roman" w:eastAsia="Calibri" w:hAnsi="Times New Roman" w:cs="Times New Roman"/>
              </w:rPr>
              <w:t>демократическом обществе</w:t>
            </w:r>
            <w:proofErr w:type="gramEnd"/>
            <w:r w:rsidRPr="00435D46">
              <w:rPr>
                <w:rFonts w:ascii="Times New Roman" w:eastAsia="Calibri" w:hAnsi="Times New Roman" w:cs="Times New Roman"/>
              </w:rPr>
              <w:t>, опасность политического экстремизма.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3761" w:rsidRPr="00435D46" w:rsidRDefault="00C43761" w:rsidP="008C1D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Политические партии и движения, их роль в общественной жизни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Политические партии и движения в РФ. Участие партий в выборах.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Знать понятие « политические партии», уметь осознавать их роль в общественной жизни.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Средства массовой информации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Роль СМИ  в предвыборной борьбе.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анализировать СМИ, их роль в общественной жизни, делать выводы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Урок – семинар по теме «Влияние СМИ на политическую жизнь общества»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«Влияние СМИ на политическую жизнь общества»</w:t>
            </w:r>
            <w:r w:rsidRPr="00435D46">
              <w:rPr>
                <w:rFonts w:ascii="Times New Roman" w:eastAsia="Calibri" w:hAnsi="Times New Roman" w:cs="Times New Roman"/>
                <w:color w:val="000000"/>
              </w:rPr>
              <w:t xml:space="preserve"> Влияние на политические настроения в обществе и позиции избирателя.  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выступать перед аудиторией, дискутировать.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Урок обобщения по теме   «Политика и социальное управление»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«Политика и социальное управление»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пройденным темам.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Право и его роль в жизни общества и государства. 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Понятие нормы права. Нормативный правовой акт. Виды 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нормативных правовых актов (законы, указы, постановления). Система законодательства. 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 усваивать основные  понятия  урока,  объяснять, что такое право, признаки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и функции права, нормы права, рассматривать, какие принципы лежат в основе российского права, делать выводы. 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Понятие правоотношения. Виды правоотношений.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Субъекты  права. Особенности правового статуса  несовершеннолетних.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раскрывать смысл понятия «правоотношения», «субъект», «объект», знать виды правоотношения, делать выводы.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Юридическая ответственность. Виды юридической ответственности.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Понятие правонарушения. Признаки и виды.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Понятие, виды и принципы юридической ответственности. Презумпция невиновности. 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понимать сущность правонарушений, их виды, знать виды и принципы юридической ответственности, суть  презумпции невиновности.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Судебная система РФ. Адвокатура. Нотариат.</w:t>
            </w:r>
          </w:p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Правоохранительные органы.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Знать Правоохранительные органы РФ, их функции, их роль в жизни России.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Конституция – основной закон  РФ.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 рассматривать различие понятий «общество» и «гражданское общество», признаки гражданского общества и его роль в отношениях личности и государства.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Основы конституционного строя России.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Федеративное устройство. Органы государственной власти в РФ. Взаимоотношения органов государственной власти и граждан.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Знать  основной закон нашей стран</w:t>
            </w:r>
            <w:proofErr w:type="gramStart"/>
            <w:r w:rsidRPr="00435D46">
              <w:rPr>
                <w:rFonts w:ascii="Times New Roman" w:eastAsia="Calibri" w:hAnsi="Times New Roman" w:cs="Times New Roman"/>
              </w:rPr>
              <w:t>ы-</w:t>
            </w:r>
            <w:proofErr w:type="gramEnd"/>
            <w:r w:rsidRPr="00435D46">
              <w:rPr>
                <w:rFonts w:ascii="Times New Roman" w:eastAsia="Calibri" w:hAnsi="Times New Roman" w:cs="Times New Roman"/>
              </w:rPr>
              <w:t xml:space="preserve"> Конституцию РФ. Уметь  анализировать  структуру Конституции, её основные главы.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Работа с источником. Конституция РФ, глава 3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Конституция РФ, глава 3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работать с источником, находить нужные статьи по данной теме.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946"/>
        </w:trPr>
        <w:tc>
          <w:tcPr>
            <w:tcW w:w="709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Понятие прав, свобод и обязанностей. Особенности статуса несовершеннолетних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Воздействие международных документов по правам человека на утверждение прав и свобод человека и гражданина в РФ.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 анализировать первую главу Конституции, выделять основу нашего конституционного строя, изучать статьи 1-ой главы.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Работа с источником «Всеобщая декларация прав человека – идеал права»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«Всеобщая декларация прав человека – идеал права»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анализировать «Всеобщую декларацию прав человека», делать выводы.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    Права ребёнка и их защита. Механизмы реализации и защиты прав человека и гражданина в РФ.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Конституционные обязанности гражданина. 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понимать права и свободы человека и гражданина в РФ, их гарантии, применять в жизни.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2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Работа с источником. Конституция РФ, глава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Работа с источником. Конституция РФ, глава 2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Гражданские  правоотношения.  Право собственности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 Основные виды гражданско-правовых договоров. Права потребителей.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анализировать имущественные отношения граждан, Раскрыть суть  предпринимательства и его значение в экономической жизни.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4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Трудовые правоотношения. Трудоустройство несовершеннолетних.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Право на труд. Правовой статус несовершеннолетнего работника. 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 анализировать Трудовой  кодекс РФ, рассматривать трудовое право граждан и роль труда в жизни человека, делать выводы.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lastRenderedPageBreak/>
              <w:t>27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Семейные правоотношения Порядок и условия заключения брака.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Права и обязанности родителей и детей.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понимать суть семейных правоотношений, изучать Семейный кодекс РФ, делать выводы.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Административные правоотношения. Виды административных наказаний.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Административное правонарушение. Международно-правовая защита жертв вооружённых конфликтов. Право на жизнь в условиях вооружённых конфликтов. Защита гражданского населения в период вооружённых конфликтов.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понимать суть административных правоотношений, изучать Административный кодекс РФ, делать выводы.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Основные понятия и институты уголовного права. Понятие преступления.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Пределы допустимой самообороны. Уголовная ответственность несовершеннолетних.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анализировать Уголовный кодекс РФ,  знакомиться с уголовным правом, делать выводы.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Социальные права. 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Жилищные правоотношения.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анализировать имущественные отношения граждан, в основе которых лежит право на собственность, их виды. Раскрыть суть  предпринимательства и его значение в экономической жизни.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1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Международно-правовая защита жертв вооружённых конфликтов.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Право на жизнь в условиях вооружённых конфликтов. Защита гражданского населения в период вооружённых конфликтов.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 </w:t>
            </w:r>
            <w:proofErr w:type="gramStart"/>
            <w:r>
              <w:rPr>
                <w:rFonts w:ascii="Times New Roman" w:eastAsia="Calibri" w:hAnsi="Times New Roman" w:cs="Times New Roman"/>
              </w:rPr>
              <w:t>м</w:t>
            </w:r>
            <w:r w:rsidRPr="00435D46">
              <w:rPr>
                <w:rFonts w:ascii="Times New Roman" w:eastAsia="Calibri" w:hAnsi="Times New Roman" w:cs="Times New Roman"/>
              </w:rPr>
              <w:t>еждународно-правовую</w:t>
            </w:r>
            <w:proofErr w:type="gramEnd"/>
            <w:r w:rsidRPr="00435D46">
              <w:rPr>
                <w:rFonts w:ascii="Times New Roman" w:eastAsia="Calibri" w:hAnsi="Times New Roman" w:cs="Times New Roman"/>
              </w:rPr>
              <w:t xml:space="preserve"> защита жертв вооружённых конфликтов, делать выводы.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Правовое регулирование отношений в сфере образования.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Уметь осознавать суть правового регулирования отношений в сфере образования. Изучать  закон об образовании РФ.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Итоговое обобщение по курсу обществознания.</w:t>
            </w:r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всему курсу обществознания.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43761" w:rsidRPr="00435D46" w:rsidTr="007D65E1">
        <w:tc>
          <w:tcPr>
            <w:tcW w:w="709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545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 xml:space="preserve">Повторение </w:t>
            </w:r>
            <w:proofErr w:type="gramStart"/>
            <w:r w:rsidRPr="00435D46">
              <w:rPr>
                <w:rFonts w:ascii="Times New Roman" w:eastAsia="Calibri" w:hAnsi="Times New Roman" w:cs="Times New Roman"/>
              </w:rPr>
              <w:t>пройденного</w:t>
            </w:r>
            <w:proofErr w:type="gramEnd"/>
          </w:p>
        </w:tc>
        <w:tc>
          <w:tcPr>
            <w:tcW w:w="4110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43761" w:rsidRPr="00435D46" w:rsidRDefault="00C43761" w:rsidP="008C1D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43761" w:rsidRPr="00435D46" w:rsidRDefault="00C43761" w:rsidP="00C43761">
      <w:pPr>
        <w:spacing w:after="0" w:line="240" w:lineRule="auto"/>
        <w:rPr>
          <w:rFonts w:ascii="Times New Roman" w:eastAsia="Calibri" w:hAnsi="Times New Roman" w:cs="Times New Roman"/>
        </w:rPr>
      </w:pPr>
    </w:p>
    <w:p w:rsidR="00346952" w:rsidRDefault="00346952"/>
    <w:sectPr w:rsidR="00346952" w:rsidSect="0034695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C3"/>
    <w:rsid w:val="000324D6"/>
    <w:rsid w:val="000563A2"/>
    <w:rsid w:val="001F45CA"/>
    <w:rsid w:val="002607C3"/>
    <w:rsid w:val="00346952"/>
    <w:rsid w:val="00633126"/>
    <w:rsid w:val="007D65E1"/>
    <w:rsid w:val="008C1DCF"/>
    <w:rsid w:val="008E3C64"/>
    <w:rsid w:val="00934025"/>
    <w:rsid w:val="00C4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DC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8E3C6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uiPriority w:val="59"/>
    <w:rsid w:val="001F45C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DC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8E3C6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uiPriority w:val="59"/>
    <w:rsid w:val="001F45C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7851</Words>
  <Characters>44752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романова</cp:lastModifiedBy>
  <cp:revision>10</cp:revision>
  <cp:lastPrinted>2017-06-26T07:53:00Z</cp:lastPrinted>
  <dcterms:created xsi:type="dcterms:W3CDTF">2017-06-22T09:57:00Z</dcterms:created>
  <dcterms:modified xsi:type="dcterms:W3CDTF">2017-06-26T11:16:00Z</dcterms:modified>
</cp:coreProperties>
</file>